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DBF" w:rsidRPr="00727ECF" w:rsidRDefault="00423E84" w:rsidP="00727ECF">
      <w:pPr>
        <w:shd w:val="clear" w:color="auto" w:fill="D9D9D9" w:themeFill="background1" w:themeFillShade="D9"/>
        <w:spacing w:after="0" w:line="24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Création d’une demande de paiement</w:t>
      </w:r>
      <w:r w:rsidR="00AD4648">
        <w:rPr>
          <w:rFonts w:ascii="Times New Roman" w:hAnsi="Times New Roman" w:cs="Times New Roman"/>
          <w:b/>
          <w:sz w:val="28"/>
          <w:szCs w:val="28"/>
        </w:rPr>
        <w:t xml:space="preserve"> (profil gestionnaire)</w:t>
      </w:r>
    </w:p>
    <w:p w:rsidR="00727ECF" w:rsidRDefault="00727ECF" w:rsidP="00637C3A">
      <w:pPr>
        <w:spacing w:after="0" w:line="240" w:lineRule="auto"/>
        <w:jc w:val="both"/>
        <w:rPr>
          <w:rFonts w:ascii="Times New Roman" w:hAnsi="Times New Roman" w:cs="Times New Roman"/>
          <w:sz w:val="24"/>
          <w:szCs w:val="24"/>
        </w:rPr>
      </w:pPr>
    </w:p>
    <w:p w:rsidR="00BE39AE" w:rsidRDefault="00E757CF" w:rsidP="00591121">
      <w:pPr>
        <w:spacing w:after="0" w:line="240" w:lineRule="auto"/>
        <w:rPr>
          <w:rFonts w:ascii="Times New Roman" w:hAnsi="Times New Roman" w:cs="Times New Roman"/>
          <w:sz w:val="24"/>
          <w:szCs w:val="24"/>
        </w:rPr>
      </w:pPr>
      <w:r>
        <w:rPr>
          <w:noProof/>
        </w:rPr>
        <w:drawing>
          <wp:inline distT="0" distB="0" distL="0" distR="0" wp14:anchorId="2ECF6CB3" wp14:editId="292FBBF9">
            <wp:extent cx="8892540" cy="2244090"/>
            <wp:effectExtent l="0" t="0" r="381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92540" cy="2244090"/>
                    </a:xfrm>
                    <a:prstGeom prst="rect">
                      <a:avLst/>
                    </a:prstGeom>
                  </pic:spPr>
                </pic:pic>
              </a:graphicData>
            </a:graphic>
          </wp:inline>
        </w:drawing>
      </w:r>
    </w:p>
    <w:p w:rsidR="00BE39AE" w:rsidRDefault="00BE39AE" w:rsidP="00741C51">
      <w:pPr>
        <w:spacing w:after="0" w:line="240" w:lineRule="auto"/>
        <w:rPr>
          <w:rFonts w:ascii="Times New Roman" w:hAnsi="Times New Roman" w:cs="Times New Roman"/>
          <w:sz w:val="24"/>
          <w:szCs w:val="24"/>
        </w:rPr>
      </w:pPr>
    </w:p>
    <w:p w:rsidR="00741C51" w:rsidRDefault="00741C51" w:rsidP="00741C51">
      <w:pPr>
        <w:spacing w:after="0" w:line="240" w:lineRule="auto"/>
        <w:rPr>
          <w:rFonts w:ascii="Times New Roman" w:hAnsi="Times New Roman" w:cs="Times New Roman"/>
          <w:sz w:val="24"/>
          <w:szCs w:val="24"/>
        </w:rPr>
      </w:pPr>
    </w:p>
    <w:p w:rsidR="000C027F" w:rsidRDefault="000C027F">
      <w:pPr>
        <w:rPr>
          <w:rFonts w:ascii="Times New Roman" w:hAnsi="Times New Roman" w:cs="Times New Roman"/>
          <w:sz w:val="24"/>
          <w:szCs w:val="24"/>
        </w:rPr>
      </w:pPr>
      <w:r>
        <w:rPr>
          <w:rFonts w:ascii="Times New Roman" w:hAnsi="Times New Roman" w:cs="Times New Roman"/>
          <w:sz w:val="24"/>
          <w:szCs w:val="24"/>
        </w:rPr>
        <w:br w:type="page"/>
      </w:r>
    </w:p>
    <w:p w:rsidR="00591121" w:rsidRDefault="00591121" w:rsidP="00591121">
      <w:pPr>
        <w:spacing w:after="0" w:line="240" w:lineRule="auto"/>
        <w:rPr>
          <w:rFonts w:ascii="Times New Roman" w:hAnsi="Times New Roman" w:cs="Times New Roman"/>
          <w:sz w:val="24"/>
          <w:szCs w:val="24"/>
        </w:rPr>
      </w:pPr>
    </w:p>
    <w:p w:rsidR="00FC64E7" w:rsidRDefault="00FC64E7" w:rsidP="00591121">
      <w:pPr>
        <w:spacing w:after="0" w:line="240" w:lineRule="auto"/>
        <w:rPr>
          <w:rFonts w:ascii="Times New Roman" w:hAnsi="Times New Roman" w:cs="Times New Roman"/>
          <w:sz w:val="24"/>
          <w:szCs w:val="24"/>
        </w:rPr>
      </w:pPr>
      <w:r>
        <w:rPr>
          <w:rFonts w:ascii="Times New Roman" w:hAnsi="Times New Roman" w:cs="Times New Roman"/>
          <w:b/>
          <w:sz w:val="28"/>
          <w:szCs w:val="28"/>
          <w:u w:val="single"/>
        </w:rPr>
        <w:sym w:font="Wingdings 2" w:char="F06A"/>
      </w:r>
      <w:r>
        <w:rPr>
          <w:rFonts w:ascii="Times New Roman" w:hAnsi="Times New Roman" w:cs="Times New Roman"/>
          <w:b/>
          <w:sz w:val="28"/>
          <w:szCs w:val="28"/>
          <w:u w:val="single"/>
        </w:rPr>
        <w:t xml:space="preserve"> </w:t>
      </w:r>
      <w:r w:rsidR="00F97942">
        <w:rPr>
          <w:rFonts w:ascii="Times New Roman" w:hAnsi="Times New Roman" w:cs="Times New Roman"/>
          <w:b/>
          <w:sz w:val="28"/>
          <w:szCs w:val="28"/>
          <w:u w:val="single"/>
        </w:rPr>
        <w:t>Créer une demande de paiement et rapprocher avec un EJ</w:t>
      </w:r>
    </w:p>
    <w:p w:rsidR="00FC64E7" w:rsidRDefault="00FC64E7" w:rsidP="00591121">
      <w:pPr>
        <w:spacing w:after="0" w:line="240" w:lineRule="auto"/>
        <w:rPr>
          <w:rFonts w:ascii="Times New Roman" w:hAnsi="Times New Roman" w:cs="Times New Roman"/>
          <w:sz w:val="24"/>
          <w:szCs w:val="24"/>
        </w:rPr>
      </w:pPr>
    </w:p>
    <w:p w:rsidR="00410E09" w:rsidRDefault="00CC158E" w:rsidP="00591121">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1405255</wp:posOffset>
                </wp:positionH>
                <wp:positionV relativeFrom="paragraph">
                  <wp:posOffset>2174240</wp:posOffset>
                </wp:positionV>
                <wp:extent cx="1647825" cy="352425"/>
                <wp:effectExtent l="0" t="0" r="28575" b="28575"/>
                <wp:wrapNone/>
                <wp:docPr id="4" name="Ellipse 4"/>
                <wp:cNvGraphicFramePr/>
                <a:graphic xmlns:a="http://schemas.openxmlformats.org/drawingml/2006/main">
                  <a:graphicData uri="http://schemas.microsoft.com/office/word/2010/wordprocessingShape">
                    <wps:wsp>
                      <wps:cNvSpPr/>
                      <wps:spPr>
                        <a:xfrm>
                          <a:off x="0" y="0"/>
                          <a:ext cx="1647825" cy="3524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7EA053" id="Ellipse 4" o:spid="_x0000_s1026" style="position:absolute;margin-left:110.65pt;margin-top:171.2pt;width:129.7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" filled="f" strokecolor="black [3213]" strokeweight="1pt">
                <v:stroke joinstyle="miter"/>
              </v:oval>
            </w:pict>
          </mc:Fallback>
        </mc:AlternateContent>
      </w:r>
      <w:r w:rsidR="00E366AF">
        <w:rPr>
          <w:noProof/>
        </w:rPr>
        <mc:AlternateContent>
          <mc:Choice Requires="wps">
            <w:drawing>
              <wp:anchor distT="0" distB="0" distL="114300" distR="114300" simplePos="0" relativeHeight="251659264" behindDoc="0" locked="0" layoutInCell="1" allowOverlap="1">
                <wp:simplePos x="0" y="0"/>
                <wp:positionH relativeFrom="column">
                  <wp:posOffset>4491355</wp:posOffset>
                </wp:positionH>
                <wp:positionV relativeFrom="paragraph">
                  <wp:posOffset>1220470</wp:posOffset>
                </wp:positionV>
                <wp:extent cx="885825" cy="238125"/>
                <wp:effectExtent l="0" t="0" r="28575" b="28575"/>
                <wp:wrapNone/>
                <wp:docPr id="3" name="Ellipse 3"/>
                <wp:cNvGraphicFramePr/>
                <a:graphic xmlns:a="http://schemas.openxmlformats.org/drawingml/2006/main">
                  <a:graphicData uri="http://schemas.microsoft.com/office/word/2010/wordprocessingShape">
                    <wps:wsp>
                      <wps:cNvSpPr/>
                      <wps:spPr>
                        <a:xfrm>
                          <a:off x="0" y="0"/>
                          <a:ext cx="885825" cy="2381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35CFB" id="Ellipse 3" o:spid="_x0000_s1026" style="position:absolute;margin-left:353.65pt;margin-top:96.1pt;width:69.7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" filled="f" strokecolor="black [3213]" strokeweight="1pt">
                <v:stroke joinstyle="miter"/>
              </v:oval>
            </w:pict>
          </mc:Fallback>
        </mc:AlternateContent>
      </w:r>
      <w:r w:rsidR="00423E84">
        <w:rPr>
          <w:noProof/>
        </w:rPr>
        <w:drawing>
          <wp:inline distT="0" distB="0" distL="0" distR="0" wp14:anchorId="69742F1E" wp14:editId="0A959375">
            <wp:extent cx="8892540" cy="285813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2540" cy="2858135"/>
                    </a:xfrm>
                    <a:prstGeom prst="rect">
                      <a:avLst/>
                    </a:prstGeom>
                  </pic:spPr>
                </pic:pic>
              </a:graphicData>
            </a:graphic>
          </wp:inline>
        </w:drawing>
      </w:r>
    </w:p>
    <w:p w:rsidR="00410E09" w:rsidRDefault="00410E09" w:rsidP="00591121">
      <w:pPr>
        <w:spacing w:after="0" w:line="240" w:lineRule="auto"/>
        <w:rPr>
          <w:rFonts w:ascii="Times New Roman" w:hAnsi="Times New Roman" w:cs="Times New Roman"/>
          <w:sz w:val="24"/>
          <w:szCs w:val="24"/>
        </w:rPr>
      </w:pPr>
    </w:p>
    <w:p w:rsidR="00386C93" w:rsidRPr="00727ECF" w:rsidRDefault="00386C93" w:rsidP="00386C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535B89">
        <w:rPr>
          <w:rFonts w:ascii="Times New Roman" w:hAnsi="Times New Roman" w:cs="Times New Roman"/>
          <w:i/>
          <w:sz w:val="24"/>
          <w:szCs w:val="24"/>
        </w:rPr>
        <w:t>Action</w:t>
      </w:r>
      <w:r>
        <w:rPr>
          <w:rFonts w:ascii="Times New Roman" w:hAnsi="Times New Roman" w:cs="Times New Roman"/>
          <w:sz w:val="24"/>
          <w:szCs w:val="24"/>
        </w:rPr>
        <w:t> : Module « </w:t>
      </w:r>
      <w:r w:rsidR="007E6AC2">
        <w:rPr>
          <w:rFonts w:ascii="Times New Roman" w:hAnsi="Times New Roman" w:cs="Times New Roman"/>
          <w:sz w:val="24"/>
          <w:szCs w:val="24"/>
        </w:rPr>
        <w:t>Dépenses</w:t>
      </w:r>
      <w:r>
        <w:rPr>
          <w:rFonts w:ascii="Times New Roman" w:hAnsi="Times New Roman" w:cs="Times New Roman"/>
          <w:sz w:val="24"/>
          <w:szCs w:val="24"/>
        </w:rPr>
        <w:t xml:space="preserve"> » / « </w:t>
      </w:r>
      <w:r w:rsidR="007E6AC2">
        <w:rPr>
          <w:rFonts w:ascii="Times New Roman" w:hAnsi="Times New Roman" w:cs="Times New Roman"/>
          <w:sz w:val="24"/>
          <w:szCs w:val="24"/>
        </w:rPr>
        <w:t>Demandes de paiement</w:t>
      </w:r>
      <w:r>
        <w:rPr>
          <w:rFonts w:ascii="Times New Roman" w:hAnsi="Times New Roman" w:cs="Times New Roman"/>
          <w:sz w:val="24"/>
          <w:szCs w:val="24"/>
        </w:rPr>
        <w:t> »</w:t>
      </w:r>
      <w:r w:rsidR="007E6AC2">
        <w:rPr>
          <w:rFonts w:ascii="Times New Roman" w:hAnsi="Times New Roman" w:cs="Times New Roman"/>
          <w:sz w:val="24"/>
          <w:szCs w:val="24"/>
        </w:rPr>
        <w:t xml:space="preserve"> / « </w:t>
      </w:r>
      <w:r w:rsidR="00CC158E">
        <w:rPr>
          <w:rFonts w:ascii="Times New Roman" w:hAnsi="Times New Roman" w:cs="Times New Roman"/>
          <w:sz w:val="24"/>
          <w:szCs w:val="24"/>
        </w:rPr>
        <w:t>Rapprochement des demandes de paiement avec les EJ »</w:t>
      </w:r>
    </w:p>
    <w:p w:rsidR="00F914DA" w:rsidRDefault="00F914DA" w:rsidP="00591121">
      <w:pPr>
        <w:spacing w:after="0" w:line="240" w:lineRule="auto"/>
        <w:rPr>
          <w:rFonts w:ascii="Times New Roman" w:hAnsi="Times New Roman" w:cs="Times New Roman"/>
          <w:sz w:val="24"/>
          <w:szCs w:val="24"/>
        </w:rPr>
      </w:pPr>
    </w:p>
    <w:p w:rsidR="00386C93" w:rsidRDefault="00386C93">
      <w:pPr>
        <w:rPr>
          <w:rFonts w:ascii="Times New Roman" w:hAnsi="Times New Roman" w:cs="Times New Roman"/>
          <w:sz w:val="24"/>
          <w:szCs w:val="24"/>
        </w:rPr>
      </w:pPr>
      <w:r>
        <w:rPr>
          <w:rFonts w:ascii="Times New Roman" w:hAnsi="Times New Roman" w:cs="Times New Roman"/>
          <w:sz w:val="24"/>
          <w:szCs w:val="24"/>
        </w:rPr>
        <w:br w:type="page"/>
      </w:r>
    </w:p>
    <w:p w:rsidR="00156E4C" w:rsidRDefault="00156E4C" w:rsidP="00637DEB">
      <w:pPr>
        <w:spacing w:after="0" w:line="240" w:lineRule="auto"/>
        <w:rPr>
          <w:rFonts w:ascii="Times New Roman" w:hAnsi="Times New Roman" w:cs="Times New Roman"/>
          <w:sz w:val="24"/>
          <w:szCs w:val="24"/>
        </w:rPr>
      </w:pPr>
    </w:p>
    <w:p w:rsidR="00156E4C" w:rsidRDefault="00156E4C" w:rsidP="00637DEB">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156E4C">
        <w:rPr>
          <w:rFonts w:ascii="Times New Roman" w:hAnsi="Times New Roman" w:cs="Times New Roman"/>
          <w:sz w:val="24"/>
          <w:szCs w:val="24"/>
          <w:vertAlign w:val="superscript"/>
        </w:rPr>
        <w:t>ère</w:t>
      </w:r>
      <w:r>
        <w:rPr>
          <w:rFonts w:ascii="Times New Roman" w:hAnsi="Times New Roman" w:cs="Times New Roman"/>
          <w:sz w:val="24"/>
          <w:szCs w:val="24"/>
        </w:rPr>
        <w:t xml:space="preserve"> partie de l’écran (partie du haut)</w:t>
      </w:r>
    </w:p>
    <w:p w:rsidR="004E10DE" w:rsidRDefault="001D21D5" w:rsidP="00637DEB">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1910080</wp:posOffset>
                </wp:positionH>
                <wp:positionV relativeFrom="paragraph">
                  <wp:posOffset>178435</wp:posOffset>
                </wp:positionV>
                <wp:extent cx="285750" cy="295275"/>
                <wp:effectExtent l="0" t="0" r="19050" b="28575"/>
                <wp:wrapNone/>
                <wp:docPr id="10" name="Ellipse 10"/>
                <wp:cNvGraphicFramePr/>
                <a:graphic xmlns:a="http://schemas.openxmlformats.org/drawingml/2006/main">
                  <a:graphicData uri="http://schemas.microsoft.com/office/word/2010/wordprocessingShape">
                    <wps:wsp>
                      <wps:cNvSpPr/>
                      <wps:spPr>
                        <a:xfrm>
                          <a:off x="0" y="0"/>
                          <a:ext cx="285750" cy="295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F1543" id="Ellipse 10" o:spid="_x0000_s1026" style="position:absolute;margin-left:150.4pt;margin-top:14.05pt;width:2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" filled="f" strokecolor="black [3213]" strokeweight="1pt">
                <v:stroke joinstyle="miter"/>
              </v:oval>
            </w:pict>
          </mc:Fallback>
        </mc:AlternateContent>
      </w:r>
    </w:p>
    <w:p w:rsidR="00637DEB" w:rsidRDefault="00AF6EC2" w:rsidP="00637DEB">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6272530</wp:posOffset>
                </wp:positionH>
                <wp:positionV relativeFrom="paragraph">
                  <wp:posOffset>536575</wp:posOffset>
                </wp:positionV>
                <wp:extent cx="476250" cy="228600"/>
                <wp:effectExtent l="0" t="0" r="19050" b="19050"/>
                <wp:wrapNone/>
                <wp:docPr id="48" name="Ellipse 48"/>
                <wp:cNvGraphicFramePr/>
                <a:graphic xmlns:a="http://schemas.openxmlformats.org/drawingml/2006/main">
                  <a:graphicData uri="http://schemas.microsoft.com/office/word/2010/wordprocessingShape">
                    <wps:wsp>
                      <wps:cNvSpPr/>
                      <wps:spPr>
                        <a:xfrm>
                          <a:off x="0" y="0"/>
                          <a:ext cx="47625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754C92" id="Ellipse 48" o:spid="_x0000_s1026" style="position:absolute;margin-left:493.9pt;margin-top:42.25pt;width:37.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" filled="f" strokecolor="black [3213]" strokeweight="1pt">
                <v:stroke joinstyle="miter"/>
              </v:oval>
            </w:pict>
          </mc:Fallback>
        </mc:AlternateContent>
      </w:r>
      <w:r w:rsidR="00CC7607">
        <w:rPr>
          <w:noProof/>
        </w:rPr>
        <mc:AlternateContent>
          <mc:Choice Requires="wps">
            <w:drawing>
              <wp:anchor distT="0" distB="0" distL="114300" distR="114300" simplePos="0" relativeHeight="251663360" behindDoc="0" locked="0" layoutInCell="1" allowOverlap="1">
                <wp:simplePos x="0" y="0"/>
                <wp:positionH relativeFrom="column">
                  <wp:posOffset>3776980</wp:posOffset>
                </wp:positionH>
                <wp:positionV relativeFrom="paragraph">
                  <wp:posOffset>1260475</wp:posOffset>
                </wp:positionV>
                <wp:extent cx="1266825" cy="266700"/>
                <wp:effectExtent l="0" t="0" r="28575" b="19050"/>
                <wp:wrapNone/>
                <wp:docPr id="9" name="Ellipse 9"/>
                <wp:cNvGraphicFramePr/>
                <a:graphic xmlns:a="http://schemas.openxmlformats.org/drawingml/2006/main">
                  <a:graphicData uri="http://schemas.microsoft.com/office/word/2010/wordprocessingShape">
                    <wps:wsp>
                      <wps:cNvSpPr/>
                      <wps:spPr>
                        <a:xfrm>
                          <a:off x="0" y="0"/>
                          <a:ext cx="1266825"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CE658" id="Ellipse 9" o:spid="_x0000_s1026" style="position:absolute;margin-left:297.4pt;margin-top:99.25pt;width:99.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" filled="f" strokecolor="black [3213]" strokeweight="1pt">
                <v:stroke joinstyle="miter"/>
              </v:oval>
            </w:pict>
          </mc:Fallback>
        </mc:AlternateContent>
      </w:r>
      <w:r w:rsidR="00CC7607">
        <w:rPr>
          <w:noProof/>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1108076</wp:posOffset>
                </wp:positionV>
                <wp:extent cx="714375" cy="419100"/>
                <wp:effectExtent l="0" t="0" r="28575" b="19050"/>
                <wp:wrapNone/>
                <wp:docPr id="6" name="Ellipse 6"/>
                <wp:cNvGraphicFramePr/>
                <a:graphic xmlns:a="http://schemas.openxmlformats.org/drawingml/2006/main">
                  <a:graphicData uri="http://schemas.microsoft.com/office/word/2010/wordprocessingShape">
                    <wps:wsp>
                      <wps:cNvSpPr/>
                      <wps:spPr>
                        <a:xfrm flipV="1">
                          <a:off x="0" y="0"/>
                          <a:ext cx="714375" cy="419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B235C" id="Ellipse 6" o:spid="_x0000_s1026" style="position:absolute;margin-left:-.35pt;margin-top:87.25pt;width:56.25pt;height:3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" filled="f" strokecolor="black [3213]" strokeweight="1pt">
                <v:stroke joinstyle="miter"/>
              </v:oval>
            </w:pict>
          </mc:Fallback>
        </mc:AlternateContent>
      </w:r>
      <w:r w:rsidR="00CC7607">
        <w:rPr>
          <w:noProof/>
        </w:rPr>
        <mc:AlternateContent>
          <mc:Choice Requires="wps">
            <w:drawing>
              <wp:anchor distT="0" distB="0" distL="114300" distR="114300" simplePos="0" relativeHeight="251662336" behindDoc="0" locked="0" layoutInCell="1" allowOverlap="1">
                <wp:simplePos x="0" y="0"/>
                <wp:positionH relativeFrom="column">
                  <wp:posOffset>852170</wp:posOffset>
                </wp:positionH>
                <wp:positionV relativeFrom="paragraph">
                  <wp:posOffset>850900</wp:posOffset>
                </wp:positionV>
                <wp:extent cx="1057275" cy="361950"/>
                <wp:effectExtent l="0" t="0" r="28575" b="19050"/>
                <wp:wrapNone/>
                <wp:docPr id="8" name="Ellipse 8"/>
                <wp:cNvGraphicFramePr/>
                <a:graphic xmlns:a="http://schemas.openxmlformats.org/drawingml/2006/main">
                  <a:graphicData uri="http://schemas.microsoft.com/office/word/2010/wordprocessingShape">
                    <wps:wsp>
                      <wps:cNvSpPr/>
                      <wps:spPr>
                        <a:xfrm>
                          <a:off x="0" y="0"/>
                          <a:ext cx="1057275" cy="361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48A46" id="Ellipse 8" o:spid="_x0000_s1026" style="position:absolute;margin-left:67.1pt;margin-top:67pt;width:83.2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" filled="f" strokecolor="black [3213]" strokeweight="1pt">
                <v:stroke joinstyle="miter"/>
              </v:oval>
            </w:pict>
          </mc:Fallback>
        </mc:AlternateContent>
      </w:r>
      <w:r w:rsidR="00CC7607">
        <w:rPr>
          <w:noProof/>
        </w:rPr>
        <mc:AlternateContent>
          <mc:Choice Requires="wps">
            <w:drawing>
              <wp:anchor distT="0" distB="0" distL="114300" distR="114300" simplePos="0" relativeHeight="251678720" behindDoc="0" locked="0" layoutInCell="1" allowOverlap="1">
                <wp:simplePos x="0" y="0"/>
                <wp:positionH relativeFrom="column">
                  <wp:posOffset>1252856</wp:posOffset>
                </wp:positionH>
                <wp:positionV relativeFrom="paragraph">
                  <wp:posOffset>536575</wp:posOffset>
                </wp:positionV>
                <wp:extent cx="1162050" cy="228600"/>
                <wp:effectExtent l="0" t="0" r="19050" b="19050"/>
                <wp:wrapNone/>
                <wp:docPr id="35" name="Ellipse 35"/>
                <wp:cNvGraphicFramePr/>
                <a:graphic xmlns:a="http://schemas.openxmlformats.org/drawingml/2006/main">
                  <a:graphicData uri="http://schemas.microsoft.com/office/word/2010/wordprocessingShape">
                    <wps:wsp>
                      <wps:cNvSpPr/>
                      <wps:spPr>
                        <a:xfrm>
                          <a:off x="0" y="0"/>
                          <a:ext cx="116205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47907" id="Ellipse 35" o:spid="_x0000_s1026" style="position:absolute;margin-left:98.65pt;margin-top:42.25pt;width:91.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" filled="f" strokecolor="black [3213]" strokeweight="1pt">
                <v:stroke joinstyle="miter"/>
              </v:oval>
            </w:pict>
          </mc:Fallback>
        </mc:AlternateContent>
      </w:r>
      <w:r w:rsidR="00CC7607">
        <w:rPr>
          <w:noProof/>
        </w:rPr>
        <w:drawing>
          <wp:inline distT="0" distB="0" distL="0" distR="0" wp14:anchorId="43095E43" wp14:editId="0D24DC0D">
            <wp:extent cx="8892540" cy="2754630"/>
            <wp:effectExtent l="0" t="0" r="381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2540" cy="2754630"/>
                    </a:xfrm>
                    <a:prstGeom prst="rect">
                      <a:avLst/>
                    </a:prstGeom>
                  </pic:spPr>
                </pic:pic>
              </a:graphicData>
            </a:graphic>
          </wp:inline>
        </w:drawing>
      </w:r>
    </w:p>
    <w:p w:rsidR="00637DEB" w:rsidRDefault="00637DEB" w:rsidP="00637DEB">
      <w:pPr>
        <w:spacing w:after="0" w:line="240" w:lineRule="auto"/>
        <w:rPr>
          <w:rFonts w:ascii="Times New Roman" w:hAnsi="Times New Roman" w:cs="Times New Roman"/>
          <w:sz w:val="24"/>
          <w:szCs w:val="24"/>
        </w:rPr>
      </w:pPr>
    </w:p>
    <w:p w:rsidR="006120A3" w:rsidRDefault="0057469F" w:rsidP="00637DEB">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F40798">
        <w:rPr>
          <w:rFonts w:ascii="Times New Roman" w:hAnsi="Times New Roman" w:cs="Times New Roman"/>
          <w:i/>
          <w:sz w:val="24"/>
          <w:szCs w:val="24"/>
        </w:rPr>
        <w:t xml:space="preserve">Action </w:t>
      </w:r>
      <w:r w:rsidR="00637DEB">
        <w:rPr>
          <w:rFonts w:ascii="Times New Roman" w:hAnsi="Times New Roman" w:cs="Times New Roman"/>
          <w:i/>
          <w:sz w:val="24"/>
          <w:szCs w:val="24"/>
        </w:rPr>
        <w:t>1</w:t>
      </w:r>
      <w:r>
        <w:rPr>
          <w:rFonts w:ascii="Times New Roman" w:hAnsi="Times New Roman" w:cs="Times New Roman"/>
          <w:sz w:val="24"/>
          <w:szCs w:val="24"/>
        </w:rPr>
        <w:t xml:space="preserve"> : </w:t>
      </w:r>
    </w:p>
    <w:p w:rsidR="006120A3" w:rsidRDefault="006120A3" w:rsidP="006120A3">
      <w:pPr>
        <w:tabs>
          <w:tab w:val="left" w:pos="567"/>
        </w:tabs>
        <w:spacing w:after="0" w:line="240" w:lineRule="auto"/>
        <w:rPr>
          <w:rFonts w:ascii="Times New Roman" w:hAnsi="Times New Roman" w:cs="Times New Roman"/>
          <w:sz w:val="24"/>
          <w:szCs w:val="24"/>
        </w:rPr>
      </w:pPr>
      <w:r w:rsidRPr="006120A3">
        <w:rPr>
          <w:rFonts w:ascii="Times New Roman" w:hAnsi="Times New Roman" w:cs="Times New Roman"/>
          <w:sz w:val="24"/>
          <w:szCs w:val="24"/>
        </w:rPr>
        <w:tab/>
      </w:r>
      <w:r>
        <w:rPr>
          <w:rFonts w:ascii="Times New Roman" w:hAnsi="Times New Roman" w:cs="Times New Roman"/>
          <w:sz w:val="24"/>
          <w:szCs w:val="24"/>
        </w:rPr>
        <w:t xml:space="preserve">- </w:t>
      </w:r>
      <w:r w:rsidR="004675D0" w:rsidRPr="006120A3">
        <w:rPr>
          <w:rFonts w:ascii="Times New Roman" w:hAnsi="Times New Roman" w:cs="Times New Roman"/>
          <w:sz w:val="24"/>
          <w:szCs w:val="24"/>
        </w:rPr>
        <w:t xml:space="preserve">Soit on recherche un fournisseur </w:t>
      </w:r>
      <w:r w:rsidR="00964943">
        <w:rPr>
          <w:rFonts w:ascii="Times New Roman" w:hAnsi="Times New Roman" w:cs="Times New Roman"/>
          <w:sz w:val="24"/>
          <w:szCs w:val="24"/>
        </w:rPr>
        <w:t>(</w:t>
      </w:r>
      <w:r w:rsidRPr="006120A3">
        <w:rPr>
          <w:rFonts w:ascii="Times New Roman" w:hAnsi="Times New Roman" w:cs="Times New Roman"/>
          <w:sz w:val="24"/>
          <w:szCs w:val="24"/>
        </w:rPr>
        <w:t>dans le menu bleu</w:t>
      </w:r>
      <w:r w:rsidR="00964943">
        <w:rPr>
          <w:rFonts w:ascii="Times New Roman" w:hAnsi="Times New Roman" w:cs="Times New Roman"/>
          <w:sz w:val="24"/>
          <w:szCs w:val="24"/>
        </w:rPr>
        <w:t>)</w:t>
      </w:r>
      <w:r w:rsidRPr="006120A3">
        <w:rPr>
          <w:rFonts w:ascii="Times New Roman" w:hAnsi="Times New Roman" w:cs="Times New Roman"/>
          <w:sz w:val="24"/>
          <w:szCs w:val="24"/>
        </w:rPr>
        <w:t xml:space="preserve"> pour voir toutes les factures de celui-ci (</w:t>
      </w:r>
      <w:r w:rsidR="007724A3" w:rsidRPr="006120A3">
        <w:rPr>
          <w:rFonts w:ascii="Times New Roman" w:hAnsi="Times New Roman" w:cs="Times New Roman"/>
          <w:sz w:val="24"/>
          <w:szCs w:val="24"/>
        </w:rPr>
        <w:t>étape</w:t>
      </w:r>
      <w:r w:rsidRPr="006120A3">
        <w:rPr>
          <w:rFonts w:ascii="Times New Roman" w:hAnsi="Times New Roman" w:cs="Times New Roman"/>
          <w:sz w:val="24"/>
          <w:szCs w:val="24"/>
        </w:rPr>
        <w:t xml:space="preserve"> 940 -&gt; déjà payé / étape 700 ou sans étape -&gt; facture non payée)</w:t>
      </w:r>
      <w:r w:rsidR="00964943">
        <w:rPr>
          <w:rFonts w:ascii="Times New Roman" w:hAnsi="Times New Roman" w:cs="Times New Roman"/>
          <w:sz w:val="24"/>
          <w:szCs w:val="24"/>
        </w:rPr>
        <w:t>, on sélectionne la facture voulue et toutes les informations s’affichent automatiquement,</w:t>
      </w:r>
    </w:p>
    <w:p w:rsidR="008E0A27" w:rsidRPr="006120A3" w:rsidRDefault="006120A3" w:rsidP="006120A3">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Pr="006120A3">
        <w:rPr>
          <w:rFonts w:ascii="Times New Roman" w:hAnsi="Times New Roman" w:cs="Times New Roman"/>
          <w:sz w:val="24"/>
          <w:szCs w:val="24"/>
        </w:rPr>
        <w:t>Soit on saisit directement le fournisseur</w:t>
      </w:r>
      <w:r>
        <w:rPr>
          <w:rFonts w:ascii="Times New Roman" w:hAnsi="Times New Roman" w:cs="Times New Roman"/>
          <w:sz w:val="24"/>
          <w:szCs w:val="24"/>
        </w:rPr>
        <w:t xml:space="preserve"> dans la partie grise, puis le numéro de facture dans la case « référence » et le montant TTC de la facture</w:t>
      </w:r>
    </w:p>
    <w:p w:rsidR="00CC7607" w:rsidRDefault="00CC7607" w:rsidP="00CC7607">
      <w:pPr>
        <w:spacing w:after="0" w:line="240" w:lineRule="auto"/>
        <w:rPr>
          <w:rFonts w:ascii="Times New Roman" w:hAnsi="Times New Roman" w:cs="Times New Roman"/>
          <w:sz w:val="24"/>
          <w:szCs w:val="24"/>
        </w:rPr>
      </w:pPr>
    </w:p>
    <w:p w:rsidR="00CC7607" w:rsidRDefault="00CC7607" w:rsidP="00CC7607">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Si une facture n’est pas </w:t>
      </w:r>
      <w:r w:rsidR="00025D7D">
        <w:rPr>
          <w:rFonts w:ascii="Times New Roman" w:hAnsi="Times New Roman" w:cs="Times New Roman"/>
          <w:sz w:val="24"/>
          <w:szCs w:val="24"/>
        </w:rPr>
        <w:t>parvenue</w:t>
      </w:r>
      <w:r>
        <w:rPr>
          <w:rFonts w:ascii="Times New Roman" w:hAnsi="Times New Roman" w:cs="Times New Roman"/>
          <w:sz w:val="24"/>
          <w:szCs w:val="24"/>
        </w:rPr>
        <w:t xml:space="preserve"> dans chorus pro</w:t>
      </w:r>
      <w:r w:rsidR="00025D7D">
        <w:rPr>
          <w:rFonts w:ascii="Times New Roman" w:hAnsi="Times New Roman" w:cs="Times New Roman"/>
          <w:sz w:val="24"/>
          <w:szCs w:val="24"/>
        </w:rPr>
        <w:t xml:space="preserve"> (transmission papier)</w:t>
      </w:r>
      <w:r>
        <w:rPr>
          <w:rFonts w:ascii="Times New Roman" w:hAnsi="Times New Roman" w:cs="Times New Roman"/>
          <w:sz w:val="24"/>
          <w:szCs w:val="24"/>
        </w:rPr>
        <w:t>, on ne peut pas la voir dans la visio</w:t>
      </w:r>
      <w:r w:rsidR="00025D7D">
        <w:rPr>
          <w:rFonts w:ascii="Times New Roman" w:hAnsi="Times New Roman" w:cs="Times New Roman"/>
          <w:sz w:val="24"/>
          <w:szCs w:val="24"/>
        </w:rPr>
        <w:t>n</w:t>
      </w:r>
      <w:r>
        <w:rPr>
          <w:rFonts w:ascii="Times New Roman" w:hAnsi="Times New Roman" w:cs="Times New Roman"/>
          <w:sz w:val="24"/>
          <w:szCs w:val="24"/>
        </w:rPr>
        <w:t>neuse</w:t>
      </w:r>
      <w:r w:rsidR="00025D7D">
        <w:rPr>
          <w:rFonts w:ascii="Times New Roman" w:hAnsi="Times New Roman" w:cs="Times New Roman"/>
          <w:sz w:val="24"/>
          <w:szCs w:val="24"/>
        </w:rPr>
        <w:t xml:space="preserve"> (fenêtre de droite)</w:t>
      </w:r>
      <w:r>
        <w:rPr>
          <w:rFonts w:ascii="Times New Roman" w:hAnsi="Times New Roman" w:cs="Times New Roman"/>
          <w:sz w:val="24"/>
          <w:szCs w:val="24"/>
        </w:rPr>
        <w:t xml:space="preserve">. Donc il faudra numériser </w:t>
      </w:r>
      <w:r w:rsidR="00025D7D">
        <w:rPr>
          <w:rFonts w:ascii="Times New Roman" w:hAnsi="Times New Roman" w:cs="Times New Roman"/>
          <w:sz w:val="24"/>
          <w:szCs w:val="24"/>
        </w:rPr>
        <w:t>la facture, cliquer sur « Docs fac » pour aller rechercher la facture numérisée et l’enregistrer (incorporation m</w:t>
      </w:r>
      <w:r>
        <w:rPr>
          <w:rFonts w:ascii="Times New Roman" w:hAnsi="Times New Roman" w:cs="Times New Roman"/>
          <w:sz w:val="24"/>
          <w:szCs w:val="24"/>
        </w:rPr>
        <w:t>anuellement</w:t>
      </w:r>
      <w:r w:rsidR="00025D7D">
        <w:rPr>
          <w:rFonts w:ascii="Times New Roman" w:hAnsi="Times New Roman" w:cs="Times New Roman"/>
          <w:sz w:val="24"/>
          <w:szCs w:val="24"/>
        </w:rPr>
        <w:t>)</w:t>
      </w:r>
      <w:r>
        <w:rPr>
          <w:rFonts w:ascii="Times New Roman" w:hAnsi="Times New Roman" w:cs="Times New Roman"/>
          <w:sz w:val="24"/>
          <w:szCs w:val="24"/>
        </w:rPr>
        <w:t xml:space="preserve">. </w:t>
      </w:r>
    </w:p>
    <w:p w:rsidR="00CC7607" w:rsidRDefault="00CC7607" w:rsidP="003F6AC6">
      <w:pPr>
        <w:spacing w:after="0" w:line="240" w:lineRule="auto"/>
        <w:jc w:val="both"/>
        <w:rPr>
          <w:rFonts w:ascii="Times New Roman" w:hAnsi="Times New Roman" w:cs="Times New Roman"/>
          <w:sz w:val="24"/>
          <w:szCs w:val="24"/>
        </w:rPr>
      </w:pPr>
    </w:p>
    <w:p w:rsidR="00407006" w:rsidRDefault="00407006" w:rsidP="003F6AC6">
      <w:pPr>
        <w:spacing w:after="0" w:line="240" w:lineRule="auto"/>
        <w:jc w:val="both"/>
        <w:rPr>
          <w:rFonts w:ascii="Times New Roman" w:hAnsi="Times New Roman" w:cs="Times New Roman"/>
          <w:sz w:val="24"/>
          <w:szCs w:val="24"/>
        </w:rPr>
      </w:pPr>
      <w:r>
        <w:rPr>
          <w:noProof/>
        </w:rPr>
        <w:drawing>
          <wp:inline distT="0" distB="0" distL="0" distR="0" wp14:anchorId="3B9D5E42" wp14:editId="4873AB16">
            <wp:extent cx="609085" cy="247650"/>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4914" cy="254086"/>
                    </a:xfrm>
                    <a:prstGeom prst="rect">
                      <a:avLst/>
                    </a:prstGeom>
                  </pic:spPr>
                </pic:pic>
              </a:graphicData>
            </a:graphic>
          </wp:inline>
        </w:drawing>
      </w:r>
      <w:r>
        <w:rPr>
          <w:rFonts w:ascii="Times New Roman" w:hAnsi="Times New Roman" w:cs="Times New Roman"/>
          <w:sz w:val="24"/>
          <w:szCs w:val="24"/>
        </w:rPr>
        <w:t xml:space="preserve"> Ces deux petites flèches sont au niveau de la ligne fichier de la visionneuse. Cela permet de voir plusieurs pages de la facture</w:t>
      </w:r>
      <w:r w:rsidR="003F6AC6">
        <w:rPr>
          <w:rFonts w:ascii="Times New Roman" w:hAnsi="Times New Roman" w:cs="Times New Roman"/>
          <w:sz w:val="24"/>
          <w:szCs w:val="24"/>
        </w:rPr>
        <w:t xml:space="preserve"> notamment si la 1</w:t>
      </w:r>
      <w:r w:rsidR="003F6AC6" w:rsidRPr="003F6AC6">
        <w:rPr>
          <w:rFonts w:ascii="Times New Roman" w:hAnsi="Times New Roman" w:cs="Times New Roman"/>
          <w:sz w:val="24"/>
          <w:szCs w:val="24"/>
          <w:vertAlign w:val="superscript"/>
        </w:rPr>
        <w:t>ère</w:t>
      </w:r>
      <w:r w:rsidR="003F6AC6">
        <w:rPr>
          <w:rFonts w:ascii="Times New Roman" w:hAnsi="Times New Roman" w:cs="Times New Roman"/>
          <w:sz w:val="24"/>
          <w:szCs w:val="24"/>
        </w:rPr>
        <w:t xml:space="preserve"> page n’est pas lisible.</w:t>
      </w:r>
    </w:p>
    <w:p w:rsidR="001571B0" w:rsidRDefault="001571B0">
      <w:pPr>
        <w:rPr>
          <w:rFonts w:ascii="Times New Roman" w:hAnsi="Times New Roman" w:cs="Times New Roman"/>
          <w:sz w:val="24"/>
          <w:szCs w:val="24"/>
        </w:rPr>
      </w:pPr>
      <w:r>
        <w:rPr>
          <w:rFonts w:ascii="Times New Roman" w:hAnsi="Times New Roman" w:cs="Times New Roman"/>
          <w:sz w:val="24"/>
          <w:szCs w:val="24"/>
        </w:rPr>
        <w:br w:type="page"/>
      </w:r>
    </w:p>
    <w:p w:rsidR="008E0A27" w:rsidRDefault="003505F7" w:rsidP="0059112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r w:rsidRPr="003505F7">
        <w:rPr>
          <w:rFonts w:ascii="Times New Roman" w:hAnsi="Times New Roman" w:cs="Times New Roman"/>
          <w:sz w:val="24"/>
          <w:szCs w:val="24"/>
          <w:vertAlign w:val="superscript"/>
        </w:rPr>
        <w:t>ème</w:t>
      </w:r>
      <w:r>
        <w:rPr>
          <w:rFonts w:ascii="Times New Roman" w:hAnsi="Times New Roman" w:cs="Times New Roman"/>
          <w:sz w:val="24"/>
          <w:szCs w:val="24"/>
        </w:rPr>
        <w:t xml:space="preserve"> partie de l’écran (en bas de l’écran précédent)</w:t>
      </w:r>
    </w:p>
    <w:p w:rsidR="003505F7" w:rsidRDefault="003505F7" w:rsidP="00591121">
      <w:pPr>
        <w:spacing w:after="0" w:line="240" w:lineRule="auto"/>
        <w:rPr>
          <w:rFonts w:ascii="Times New Roman" w:hAnsi="Times New Roman" w:cs="Times New Roman"/>
          <w:sz w:val="24"/>
          <w:szCs w:val="24"/>
        </w:rPr>
      </w:pPr>
    </w:p>
    <w:p w:rsidR="003505F7" w:rsidRDefault="00EA42FD" w:rsidP="00591121">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347980</wp:posOffset>
                </wp:positionH>
                <wp:positionV relativeFrom="paragraph">
                  <wp:posOffset>616585</wp:posOffset>
                </wp:positionV>
                <wp:extent cx="2505075" cy="3333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2505075" cy="333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A8EFB" id="Rectangle 49" o:spid="_x0000_s1026" style="position:absolute;margin-left:27.4pt;margin-top:48.55pt;width:197.25pt;height:26.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" filled="f" strokecolor="black [3213]" strokeweight="1pt"/>
            </w:pict>
          </mc:Fallback>
        </mc:AlternateContent>
      </w:r>
      <w:r w:rsidR="000C6515">
        <w:rPr>
          <w:noProof/>
        </w:rPr>
        <mc:AlternateContent>
          <mc:Choice Requires="wps">
            <w:drawing>
              <wp:anchor distT="0" distB="0" distL="114300" distR="114300" simplePos="0" relativeHeight="251665408" behindDoc="0" locked="0" layoutInCell="1" allowOverlap="1">
                <wp:simplePos x="0" y="0"/>
                <wp:positionH relativeFrom="column">
                  <wp:posOffset>6005830</wp:posOffset>
                </wp:positionH>
                <wp:positionV relativeFrom="paragraph">
                  <wp:posOffset>159385</wp:posOffset>
                </wp:positionV>
                <wp:extent cx="381000" cy="457200"/>
                <wp:effectExtent l="0" t="0" r="19050" b="19050"/>
                <wp:wrapNone/>
                <wp:docPr id="12" name="Ellipse 12"/>
                <wp:cNvGraphicFramePr/>
                <a:graphic xmlns:a="http://schemas.openxmlformats.org/drawingml/2006/main">
                  <a:graphicData uri="http://schemas.microsoft.com/office/word/2010/wordprocessingShape">
                    <wps:wsp>
                      <wps:cNvSpPr/>
                      <wps:spPr>
                        <a:xfrm>
                          <a:off x="0" y="0"/>
                          <a:ext cx="381000"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F569F6" id="Ellipse 12" o:spid="_x0000_s1026" style="position:absolute;margin-left:472.9pt;margin-top:12.55pt;width:30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" filled="f" strokecolor="black [3213]" strokeweight="1pt">
                <v:stroke joinstyle="miter"/>
              </v:oval>
            </w:pict>
          </mc:Fallback>
        </mc:AlternateContent>
      </w:r>
      <w:r w:rsidR="00575699">
        <w:rPr>
          <w:noProof/>
        </w:rPr>
        <w:drawing>
          <wp:inline distT="0" distB="0" distL="0" distR="0" wp14:anchorId="144EBCCD" wp14:editId="095C2CB9">
            <wp:extent cx="7305358" cy="16395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5378"/>
                    <a:stretch/>
                  </pic:blipFill>
                  <pic:spPr bwMode="auto">
                    <a:xfrm>
                      <a:off x="0" y="0"/>
                      <a:ext cx="7344038" cy="1648251"/>
                    </a:xfrm>
                    <a:prstGeom prst="rect">
                      <a:avLst/>
                    </a:prstGeom>
                    <a:ln>
                      <a:noFill/>
                    </a:ln>
                    <a:extLst>
                      <a:ext uri="{53640926-AAD7-44D8-BBD7-CCE9431645EC}">
                        <a14:shadowObscured xmlns:a14="http://schemas.microsoft.com/office/drawing/2010/main"/>
                      </a:ext>
                    </a:extLst>
                  </pic:spPr>
                </pic:pic>
              </a:graphicData>
            </a:graphic>
          </wp:inline>
        </w:drawing>
      </w:r>
    </w:p>
    <w:p w:rsidR="003505F7" w:rsidRDefault="003505F7" w:rsidP="00591121">
      <w:pPr>
        <w:spacing w:after="0" w:line="240" w:lineRule="auto"/>
        <w:rPr>
          <w:rFonts w:ascii="Times New Roman" w:hAnsi="Times New Roman" w:cs="Times New Roman"/>
          <w:sz w:val="24"/>
          <w:szCs w:val="24"/>
        </w:rPr>
      </w:pPr>
    </w:p>
    <w:p w:rsidR="006570BF" w:rsidRDefault="006570BF" w:rsidP="00591121">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Pour rattacher un EJ à une demande de paiement, il faut que l’EJ soit à l’étape 670 (constatation de service fait validée).</w:t>
      </w:r>
    </w:p>
    <w:p w:rsidR="006570BF" w:rsidRDefault="006570BF" w:rsidP="00591121">
      <w:pPr>
        <w:spacing w:after="0" w:line="240" w:lineRule="auto"/>
        <w:rPr>
          <w:rFonts w:ascii="Times New Roman" w:hAnsi="Times New Roman" w:cs="Times New Roman"/>
          <w:sz w:val="24"/>
          <w:szCs w:val="24"/>
        </w:rPr>
      </w:pPr>
    </w:p>
    <w:p w:rsidR="006570BF" w:rsidRDefault="00EA42FD" w:rsidP="00591121">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Dans le bloc « commande », il faut saisir « EJ 231 1 » (par exemple). Soit on saisit le numéro de l’EJ si connu, sinon il faut le rechercher dans le menu déroulant. Ensuite, il faut cliquer sur rechercher</w:t>
      </w:r>
    </w:p>
    <w:p w:rsidR="007A39F0" w:rsidRDefault="007A39F0">
      <w:pPr>
        <w:rPr>
          <w:rFonts w:ascii="Times New Roman" w:hAnsi="Times New Roman" w:cs="Times New Roman"/>
          <w:sz w:val="24"/>
          <w:szCs w:val="24"/>
        </w:rPr>
      </w:pPr>
      <w:r>
        <w:rPr>
          <w:rFonts w:ascii="Times New Roman" w:hAnsi="Times New Roman" w:cs="Times New Roman"/>
          <w:sz w:val="24"/>
          <w:szCs w:val="24"/>
        </w:rPr>
        <w:br w:type="page"/>
      </w:r>
    </w:p>
    <w:p w:rsidR="006570BF" w:rsidRDefault="006570BF" w:rsidP="00591121">
      <w:pPr>
        <w:spacing w:after="0" w:line="240" w:lineRule="auto"/>
        <w:rPr>
          <w:rFonts w:ascii="Times New Roman" w:hAnsi="Times New Roman" w:cs="Times New Roman"/>
          <w:sz w:val="24"/>
          <w:szCs w:val="24"/>
        </w:rPr>
      </w:pPr>
    </w:p>
    <w:p w:rsidR="00252AC5" w:rsidRDefault="00252AC5" w:rsidP="00591121">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Transformation de la fenêtre après la fonction rechercher</w:t>
      </w:r>
      <w:r w:rsidR="007A39F0">
        <w:rPr>
          <w:rFonts w:ascii="Times New Roman" w:hAnsi="Times New Roman" w:cs="Times New Roman"/>
          <w:sz w:val="24"/>
          <w:szCs w:val="24"/>
        </w:rPr>
        <w:t>. Nouveau affichage.</w:t>
      </w:r>
    </w:p>
    <w:p w:rsidR="00B34F54" w:rsidRDefault="00B34F54" w:rsidP="00591121">
      <w:pPr>
        <w:spacing w:after="0" w:line="240" w:lineRule="auto"/>
        <w:rPr>
          <w:rFonts w:ascii="Times New Roman" w:hAnsi="Times New Roman" w:cs="Times New Roman"/>
          <w:sz w:val="24"/>
          <w:szCs w:val="24"/>
        </w:rPr>
      </w:pPr>
    </w:p>
    <w:p w:rsidR="003505F7" w:rsidRDefault="008C1DA2" w:rsidP="00591121">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simplePos x="0" y="0"/>
                <wp:positionH relativeFrom="column">
                  <wp:posOffset>433705</wp:posOffset>
                </wp:positionH>
                <wp:positionV relativeFrom="paragraph">
                  <wp:posOffset>2527300</wp:posOffset>
                </wp:positionV>
                <wp:extent cx="952500" cy="266700"/>
                <wp:effectExtent l="0" t="0" r="19050" b="19050"/>
                <wp:wrapNone/>
                <wp:docPr id="50" name="Ellipse 50"/>
                <wp:cNvGraphicFramePr/>
                <a:graphic xmlns:a="http://schemas.openxmlformats.org/drawingml/2006/main">
                  <a:graphicData uri="http://schemas.microsoft.com/office/word/2010/wordprocessingShape">
                    <wps:wsp>
                      <wps:cNvSpPr/>
                      <wps:spPr>
                        <a:xfrm>
                          <a:off x="0" y="0"/>
                          <a:ext cx="952500"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7B9B55" id="Ellipse 50" o:spid="_x0000_s1026" style="position:absolute;margin-left:34.15pt;margin-top:199pt;width:75pt;height:2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" filled="f" strokecolor="black [3213]" strokeweight="1pt">
                <v:stroke joinstyle="miter"/>
              </v:oval>
            </w:pict>
          </mc:Fallback>
        </mc:AlternateContent>
      </w:r>
      <w:r w:rsidR="00AC4ACA">
        <w:rPr>
          <w:noProof/>
        </w:rPr>
        <mc:AlternateContent>
          <mc:Choice Requires="wps">
            <w:drawing>
              <wp:anchor distT="0" distB="0" distL="114300" distR="114300" simplePos="0" relativeHeight="251666432" behindDoc="0" locked="0" layoutInCell="1" allowOverlap="1">
                <wp:simplePos x="0" y="0"/>
                <wp:positionH relativeFrom="column">
                  <wp:posOffset>1386205</wp:posOffset>
                </wp:positionH>
                <wp:positionV relativeFrom="paragraph">
                  <wp:posOffset>2527300</wp:posOffset>
                </wp:positionV>
                <wp:extent cx="447675" cy="266700"/>
                <wp:effectExtent l="0" t="0" r="28575" b="19050"/>
                <wp:wrapNone/>
                <wp:docPr id="14" name="Ellipse 14"/>
                <wp:cNvGraphicFramePr/>
                <a:graphic xmlns:a="http://schemas.openxmlformats.org/drawingml/2006/main">
                  <a:graphicData uri="http://schemas.microsoft.com/office/word/2010/wordprocessingShape">
                    <wps:wsp>
                      <wps:cNvSpPr/>
                      <wps:spPr>
                        <a:xfrm>
                          <a:off x="0" y="0"/>
                          <a:ext cx="447675"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723E1" id="Ellipse 14" o:spid="_x0000_s1026" style="position:absolute;margin-left:109.15pt;margin-top:199pt;width:35.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" filled="f" strokecolor="black [3213]" strokeweight="1pt">
                <v:stroke joinstyle="miter"/>
              </v:oval>
            </w:pict>
          </mc:Fallback>
        </mc:AlternateContent>
      </w:r>
      <w:r w:rsidR="00787583">
        <w:rPr>
          <w:noProof/>
        </w:rPr>
        <mc:AlternateContent>
          <mc:Choice Requires="wps">
            <w:drawing>
              <wp:anchor distT="0" distB="0" distL="114300" distR="114300" simplePos="0" relativeHeight="251667456" behindDoc="0" locked="0" layoutInCell="1" allowOverlap="1">
                <wp:simplePos x="0" y="0"/>
                <wp:positionH relativeFrom="column">
                  <wp:posOffset>6701155</wp:posOffset>
                </wp:positionH>
                <wp:positionV relativeFrom="paragraph">
                  <wp:posOffset>1794510</wp:posOffset>
                </wp:positionV>
                <wp:extent cx="447675" cy="409575"/>
                <wp:effectExtent l="0" t="0" r="28575" b="28575"/>
                <wp:wrapNone/>
                <wp:docPr id="15" name="Ellipse 15"/>
                <wp:cNvGraphicFramePr/>
                <a:graphic xmlns:a="http://schemas.openxmlformats.org/drawingml/2006/main">
                  <a:graphicData uri="http://schemas.microsoft.com/office/word/2010/wordprocessingShape">
                    <wps:wsp>
                      <wps:cNvSpPr/>
                      <wps:spPr>
                        <a:xfrm>
                          <a:off x="0" y="0"/>
                          <a:ext cx="447675" cy="409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381631" id="Ellipse 15" o:spid="_x0000_s1026" style="position:absolute;margin-left:527.65pt;margin-top:141.3pt;width:35.25pt;height:3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" filled="f" strokecolor="black [3213]" strokeweight="1pt">
                <v:stroke joinstyle="miter"/>
              </v:oval>
            </w:pict>
          </mc:Fallback>
        </mc:AlternateContent>
      </w:r>
      <w:r w:rsidR="000C6515">
        <w:rPr>
          <w:noProof/>
        </w:rPr>
        <w:drawing>
          <wp:inline distT="0" distB="0" distL="0" distR="0" wp14:anchorId="2D5FEC46" wp14:editId="1D4E6869">
            <wp:extent cx="8151074" cy="3057525"/>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59753" cy="3098291"/>
                    </a:xfrm>
                    <a:prstGeom prst="rect">
                      <a:avLst/>
                    </a:prstGeom>
                  </pic:spPr>
                </pic:pic>
              </a:graphicData>
            </a:graphic>
          </wp:inline>
        </w:drawing>
      </w:r>
    </w:p>
    <w:p w:rsidR="007A39F0" w:rsidRDefault="007A39F0" w:rsidP="00EB2BA4">
      <w:pPr>
        <w:spacing w:after="0" w:line="240" w:lineRule="auto"/>
        <w:jc w:val="both"/>
        <w:rPr>
          <w:rFonts w:ascii="Times New Roman" w:hAnsi="Times New Roman" w:cs="Times New Roman"/>
          <w:sz w:val="24"/>
          <w:szCs w:val="24"/>
        </w:rPr>
      </w:pPr>
    </w:p>
    <w:p w:rsidR="007A39F0" w:rsidRDefault="00AC4ACA" w:rsidP="00EB2B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Il faut bien vérifier les informations venant de l’EJ devant correspondre à la facture. </w:t>
      </w:r>
      <w:r w:rsidR="008C1DA2">
        <w:rPr>
          <w:rFonts w:ascii="Times New Roman" w:hAnsi="Times New Roman" w:cs="Times New Roman"/>
          <w:sz w:val="24"/>
          <w:szCs w:val="24"/>
        </w:rPr>
        <w:t>Pour ce faire, on peut cliquer sur « visualisation EJ » pour vérifier le contenu de l’EJ avec la facture, ou, faire défiler la ligne.</w:t>
      </w:r>
    </w:p>
    <w:p w:rsidR="004571AD" w:rsidRDefault="004571AD" w:rsidP="00EB2BA4">
      <w:pPr>
        <w:spacing w:after="0" w:line="240" w:lineRule="auto"/>
        <w:jc w:val="both"/>
        <w:rPr>
          <w:rFonts w:ascii="Times New Roman" w:hAnsi="Times New Roman" w:cs="Times New Roman"/>
          <w:sz w:val="24"/>
          <w:szCs w:val="24"/>
        </w:rPr>
      </w:pPr>
    </w:p>
    <w:p w:rsidR="004571AD" w:rsidRDefault="004571AD" w:rsidP="00EB2B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Si la facture est d’un montant </w:t>
      </w:r>
      <w:r w:rsidR="00EB2BA4">
        <w:rPr>
          <w:rFonts w:ascii="Times New Roman" w:hAnsi="Times New Roman" w:cs="Times New Roman"/>
          <w:sz w:val="24"/>
          <w:szCs w:val="24"/>
        </w:rPr>
        <w:t xml:space="preserve">inférieur </w:t>
      </w:r>
      <w:r>
        <w:rPr>
          <w:rFonts w:ascii="Times New Roman" w:hAnsi="Times New Roman" w:cs="Times New Roman"/>
          <w:sz w:val="24"/>
          <w:szCs w:val="24"/>
        </w:rPr>
        <w:t>de l’EJ initial</w:t>
      </w:r>
      <w:r w:rsidR="00EB2BA4">
        <w:rPr>
          <w:rFonts w:ascii="Times New Roman" w:hAnsi="Times New Roman" w:cs="Times New Roman"/>
          <w:sz w:val="24"/>
          <w:szCs w:val="24"/>
        </w:rPr>
        <w:t xml:space="preserve"> (pas possible si supérieur)</w:t>
      </w:r>
      <w:r>
        <w:rPr>
          <w:rFonts w:ascii="Times New Roman" w:hAnsi="Times New Roman" w:cs="Times New Roman"/>
          <w:sz w:val="24"/>
          <w:szCs w:val="24"/>
        </w:rPr>
        <w:t>, il faut créer la demande de paiement du bon montant et modifier le montant de l’EJ initial dans la fenêtre du bas avant de « valoriser » et « traitement ».</w:t>
      </w:r>
    </w:p>
    <w:p w:rsidR="008C1DA2" w:rsidRDefault="008C1DA2" w:rsidP="00EB2BA4">
      <w:pPr>
        <w:spacing w:after="0" w:line="240" w:lineRule="auto"/>
        <w:jc w:val="both"/>
        <w:rPr>
          <w:rFonts w:ascii="Times New Roman" w:hAnsi="Times New Roman" w:cs="Times New Roman"/>
          <w:sz w:val="24"/>
          <w:szCs w:val="24"/>
        </w:rPr>
      </w:pPr>
    </w:p>
    <w:p w:rsidR="007A39F0" w:rsidRDefault="008C1DA2" w:rsidP="00EB2B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Il faut cliquer sur l’EJ à rattacher à la facture puis enregistrer. Une fois enregistré, les informations se retrouvent dans la fenêtre juste au-dessus (juste une fenêtre informative et aucune modification possible).</w:t>
      </w:r>
    </w:p>
    <w:p w:rsidR="007A39F0" w:rsidRDefault="007A39F0" w:rsidP="00EB2BA4">
      <w:pPr>
        <w:spacing w:after="0" w:line="240" w:lineRule="auto"/>
        <w:jc w:val="both"/>
        <w:rPr>
          <w:rFonts w:ascii="Times New Roman" w:hAnsi="Times New Roman" w:cs="Times New Roman"/>
          <w:sz w:val="24"/>
          <w:szCs w:val="24"/>
        </w:rPr>
      </w:pPr>
    </w:p>
    <w:p w:rsidR="00252AC5" w:rsidRDefault="00252AC5">
      <w:pPr>
        <w:rPr>
          <w:rFonts w:ascii="Times New Roman" w:hAnsi="Times New Roman" w:cs="Times New Roman"/>
          <w:sz w:val="24"/>
          <w:szCs w:val="24"/>
        </w:rPr>
      </w:pPr>
      <w:r>
        <w:rPr>
          <w:rFonts w:ascii="Times New Roman" w:hAnsi="Times New Roman" w:cs="Times New Roman"/>
          <w:sz w:val="24"/>
          <w:szCs w:val="24"/>
        </w:rPr>
        <w:br w:type="page"/>
      </w:r>
    </w:p>
    <w:p w:rsidR="003505F7" w:rsidRDefault="00661BB1" w:rsidP="0059112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sym w:font="Wingdings" w:char="F073"/>
      </w:r>
      <w:r>
        <w:rPr>
          <w:rFonts w:ascii="Times New Roman" w:hAnsi="Times New Roman" w:cs="Times New Roman"/>
          <w:sz w:val="24"/>
          <w:szCs w:val="24"/>
        </w:rPr>
        <w:t xml:space="preserve"> </w:t>
      </w:r>
      <w:r w:rsidR="008123D4">
        <w:rPr>
          <w:rFonts w:ascii="Times New Roman" w:hAnsi="Times New Roman" w:cs="Times New Roman"/>
          <w:sz w:val="24"/>
          <w:szCs w:val="24"/>
        </w:rPr>
        <w:t>Revenir sur la partie haute de l’écran</w:t>
      </w:r>
    </w:p>
    <w:p w:rsidR="008123D4" w:rsidRDefault="008123D4" w:rsidP="00591121">
      <w:pPr>
        <w:spacing w:after="0" w:line="240" w:lineRule="auto"/>
        <w:rPr>
          <w:rFonts w:ascii="Times New Roman" w:hAnsi="Times New Roman" w:cs="Times New Roman"/>
          <w:sz w:val="24"/>
          <w:szCs w:val="24"/>
        </w:rPr>
      </w:pPr>
    </w:p>
    <w:p w:rsidR="008123D4" w:rsidRDefault="00DE5751" w:rsidP="00591121">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simplePos x="0" y="0"/>
                <wp:positionH relativeFrom="column">
                  <wp:posOffset>186055</wp:posOffset>
                </wp:positionH>
                <wp:positionV relativeFrom="paragraph">
                  <wp:posOffset>2826385</wp:posOffset>
                </wp:positionV>
                <wp:extent cx="371475" cy="0"/>
                <wp:effectExtent l="0" t="76200" r="9525" b="95250"/>
                <wp:wrapNone/>
                <wp:docPr id="51" name="Connecteur droit avec flèche 51"/>
                <wp:cNvGraphicFramePr/>
                <a:graphic xmlns:a="http://schemas.openxmlformats.org/drawingml/2006/main">
                  <a:graphicData uri="http://schemas.microsoft.com/office/word/2010/wordprocessingShape">
                    <wps:wsp>
                      <wps:cNvCnPr/>
                      <wps:spPr>
                        <a:xfrm>
                          <a:off x="0" y="0"/>
                          <a:ext cx="37147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7394FF" id="_x0000_t32" coordsize="21600,21600" o:spt="32" o:oned="t" path="m,l21600,21600e" filled="f">
                <v:path arrowok="t" fillok="f" o:connecttype="none"/>
                <o:lock v:ext="edit" shapetype="t"/>
              </v:shapetype>
              <v:shape id="Connecteur droit avec flèche 51" o:spid="_x0000_s1026" type="#_x0000_t32" style="position:absolute;margin-left:14.65pt;margin-top:222.55pt;width:29.2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" strokecolor="black [3213]" strokeweight="1pt">
                <v:stroke endarrow="block" joinstyle="miter"/>
              </v:shape>
            </w:pict>
          </mc:Fallback>
        </mc:AlternateContent>
      </w:r>
      <w:r w:rsidR="00661BB1">
        <w:rPr>
          <w:noProof/>
        </w:rPr>
        <mc:AlternateContent>
          <mc:Choice Requires="wps">
            <w:drawing>
              <wp:anchor distT="0" distB="0" distL="114300" distR="114300" simplePos="0" relativeHeight="251669504" behindDoc="0" locked="0" layoutInCell="1" allowOverlap="1">
                <wp:simplePos x="0" y="0"/>
                <wp:positionH relativeFrom="column">
                  <wp:posOffset>2005330</wp:posOffset>
                </wp:positionH>
                <wp:positionV relativeFrom="paragraph">
                  <wp:posOffset>3121660</wp:posOffset>
                </wp:positionV>
                <wp:extent cx="838200" cy="285750"/>
                <wp:effectExtent l="0" t="0" r="19050" b="19050"/>
                <wp:wrapNone/>
                <wp:docPr id="18" name="Ellipse 18"/>
                <wp:cNvGraphicFramePr/>
                <a:graphic xmlns:a="http://schemas.openxmlformats.org/drawingml/2006/main">
                  <a:graphicData uri="http://schemas.microsoft.com/office/word/2010/wordprocessingShape">
                    <wps:wsp>
                      <wps:cNvSpPr/>
                      <wps:spPr>
                        <a:xfrm>
                          <a:off x="0" y="0"/>
                          <a:ext cx="83820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802F2" id="Ellipse 18" o:spid="_x0000_s1026" style="position:absolute;margin-left:157.9pt;margin-top:245.8pt;width:66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" filled="f" strokecolor="black [3213]" strokeweight="1pt">
                <v:stroke joinstyle="miter"/>
              </v:oval>
            </w:pict>
          </mc:Fallback>
        </mc:AlternateContent>
      </w:r>
      <w:r w:rsidR="00661BB1">
        <w:rPr>
          <w:noProof/>
        </w:rPr>
        <mc:AlternateContent>
          <mc:Choice Requires="wps">
            <w:drawing>
              <wp:anchor distT="0" distB="0" distL="114300" distR="114300" simplePos="0" relativeHeight="251668480" behindDoc="0" locked="0" layoutInCell="1" allowOverlap="1">
                <wp:simplePos x="0" y="0"/>
                <wp:positionH relativeFrom="column">
                  <wp:posOffset>1090930</wp:posOffset>
                </wp:positionH>
                <wp:positionV relativeFrom="paragraph">
                  <wp:posOffset>3121660</wp:posOffset>
                </wp:positionV>
                <wp:extent cx="809625" cy="285750"/>
                <wp:effectExtent l="0" t="0" r="28575" b="19050"/>
                <wp:wrapNone/>
                <wp:docPr id="17" name="Ellipse 17"/>
                <wp:cNvGraphicFramePr/>
                <a:graphic xmlns:a="http://schemas.openxmlformats.org/drawingml/2006/main">
                  <a:graphicData uri="http://schemas.microsoft.com/office/word/2010/wordprocessingShape">
                    <wps:wsp>
                      <wps:cNvSpPr/>
                      <wps:spPr>
                        <a:xfrm>
                          <a:off x="0" y="0"/>
                          <a:ext cx="809625"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A04DA" id="Ellipse 17" o:spid="_x0000_s1026" style="position:absolute;margin-left:85.9pt;margin-top:245.8pt;width:63.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" filled="f" strokecolor="black [3213]" strokeweight="1pt">
                <v:stroke joinstyle="miter"/>
              </v:oval>
            </w:pict>
          </mc:Fallback>
        </mc:AlternateContent>
      </w:r>
      <w:r w:rsidR="008123D4">
        <w:rPr>
          <w:noProof/>
        </w:rPr>
        <w:drawing>
          <wp:inline distT="0" distB="0" distL="0" distR="0" wp14:anchorId="0280E1BE" wp14:editId="61D70DE7">
            <wp:extent cx="7143750" cy="373460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61452" cy="3743858"/>
                    </a:xfrm>
                    <a:prstGeom prst="rect">
                      <a:avLst/>
                    </a:prstGeom>
                  </pic:spPr>
                </pic:pic>
              </a:graphicData>
            </a:graphic>
          </wp:inline>
        </w:drawing>
      </w:r>
    </w:p>
    <w:p w:rsidR="003505F7" w:rsidRDefault="003505F7" w:rsidP="003F5D96">
      <w:pPr>
        <w:spacing w:after="0" w:line="240" w:lineRule="auto"/>
        <w:jc w:val="both"/>
        <w:rPr>
          <w:rFonts w:ascii="Times New Roman" w:hAnsi="Times New Roman" w:cs="Times New Roman"/>
          <w:sz w:val="24"/>
          <w:szCs w:val="24"/>
        </w:rPr>
      </w:pPr>
    </w:p>
    <w:p w:rsidR="00661BB1" w:rsidRDefault="00A47209" w:rsidP="003F5D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003A162B">
        <w:rPr>
          <w:rFonts w:ascii="Times New Roman" w:hAnsi="Times New Roman" w:cs="Times New Roman"/>
          <w:sz w:val="24"/>
          <w:szCs w:val="24"/>
        </w:rPr>
        <w:t xml:space="preserve">Il faut cliquer sur « valorisation ». Avec cette action, OPALE vérifie que le montant entre EJ et la facture correspond. S’il y a une différence, le logiciel permet de modifier le montant de l’EJ. </w:t>
      </w:r>
      <w:r w:rsidR="003A162B" w:rsidRPr="003A162B">
        <w:rPr>
          <w:rFonts w:ascii="Times New Roman" w:hAnsi="Times New Roman" w:cs="Times New Roman"/>
          <w:i/>
          <w:sz w:val="24"/>
          <w:szCs w:val="24"/>
        </w:rPr>
        <w:t>Conseil </w:t>
      </w:r>
      <w:r w:rsidR="003A162B">
        <w:rPr>
          <w:rFonts w:ascii="Times New Roman" w:hAnsi="Times New Roman" w:cs="Times New Roman"/>
          <w:sz w:val="24"/>
          <w:szCs w:val="24"/>
        </w:rPr>
        <w:t>: ne pas valider l’EJ par l’ordonnateur avant réception de la facture pour modifier facilement le montant de l’EJ.</w:t>
      </w:r>
    </w:p>
    <w:p w:rsidR="00661BB1" w:rsidRDefault="00661BB1" w:rsidP="003F5D96">
      <w:pPr>
        <w:spacing w:after="0" w:line="240" w:lineRule="auto"/>
        <w:jc w:val="both"/>
        <w:rPr>
          <w:rFonts w:ascii="Times New Roman" w:hAnsi="Times New Roman" w:cs="Times New Roman"/>
          <w:sz w:val="24"/>
          <w:szCs w:val="24"/>
        </w:rPr>
      </w:pPr>
    </w:p>
    <w:p w:rsidR="008C5E12" w:rsidRDefault="008C5E12" w:rsidP="003F5D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Ensuite on clique sur « traitement ». Après validation, l’EJ passe à l’étape 700.</w:t>
      </w:r>
    </w:p>
    <w:p w:rsidR="00661BB1" w:rsidRDefault="00661BB1" w:rsidP="003F5D96">
      <w:pPr>
        <w:spacing w:after="0" w:line="240" w:lineRule="auto"/>
        <w:jc w:val="both"/>
        <w:rPr>
          <w:rFonts w:ascii="Times New Roman" w:hAnsi="Times New Roman" w:cs="Times New Roman"/>
          <w:sz w:val="24"/>
          <w:szCs w:val="24"/>
        </w:rPr>
      </w:pPr>
    </w:p>
    <w:p w:rsidR="00AB10BF" w:rsidRDefault="00AB10BF">
      <w:pPr>
        <w:rPr>
          <w:rFonts w:ascii="Times New Roman" w:hAnsi="Times New Roman" w:cs="Times New Roman"/>
          <w:sz w:val="24"/>
          <w:szCs w:val="24"/>
        </w:rPr>
      </w:pPr>
      <w:r>
        <w:rPr>
          <w:rFonts w:ascii="Times New Roman" w:hAnsi="Times New Roman" w:cs="Times New Roman"/>
          <w:sz w:val="24"/>
          <w:szCs w:val="24"/>
        </w:rPr>
        <w:br w:type="page"/>
      </w:r>
    </w:p>
    <w:p w:rsidR="00D52D3A" w:rsidRDefault="00D52D3A" w:rsidP="00D52D3A">
      <w:pPr>
        <w:spacing w:after="0" w:line="240" w:lineRule="auto"/>
        <w:rPr>
          <w:rFonts w:ascii="Times New Roman" w:hAnsi="Times New Roman" w:cs="Times New Roman"/>
          <w:sz w:val="24"/>
          <w:szCs w:val="24"/>
        </w:rPr>
      </w:pPr>
      <w:r>
        <w:rPr>
          <w:rFonts w:ascii="Times New Roman" w:hAnsi="Times New Roman" w:cs="Times New Roman"/>
          <w:b/>
          <w:sz w:val="28"/>
          <w:szCs w:val="28"/>
          <w:u w:val="single"/>
        </w:rPr>
        <w:lastRenderedPageBreak/>
        <w:sym w:font="Wingdings 2" w:char="F06B"/>
      </w:r>
      <w:r>
        <w:rPr>
          <w:rFonts w:ascii="Times New Roman" w:hAnsi="Times New Roman" w:cs="Times New Roman"/>
          <w:b/>
          <w:sz w:val="28"/>
          <w:szCs w:val="28"/>
          <w:u w:val="single"/>
        </w:rPr>
        <w:t xml:space="preserve"> </w:t>
      </w:r>
      <w:r w:rsidR="00465B1D">
        <w:rPr>
          <w:rFonts w:ascii="Times New Roman" w:hAnsi="Times New Roman" w:cs="Times New Roman"/>
          <w:b/>
          <w:sz w:val="28"/>
          <w:szCs w:val="28"/>
          <w:u w:val="single"/>
        </w:rPr>
        <w:t xml:space="preserve">Valider </w:t>
      </w:r>
      <w:r>
        <w:rPr>
          <w:rFonts w:ascii="Times New Roman" w:hAnsi="Times New Roman" w:cs="Times New Roman"/>
          <w:b/>
          <w:sz w:val="28"/>
          <w:szCs w:val="28"/>
          <w:u w:val="single"/>
        </w:rPr>
        <w:t xml:space="preserve">une demande de paiement </w:t>
      </w:r>
      <w:r w:rsidR="00465B1D">
        <w:rPr>
          <w:rFonts w:ascii="Times New Roman" w:hAnsi="Times New Roman" w:cs="Times New Roman"/>
          <w:b/>
          <w:sz w:val="28"/>
          <w:szCs w:val="28"/>
          <w:u w:val="single"/>
        </w:rPr>
        <w:t>(profil ordonnateur)</w:t>
      </w:r>
    </w:p>
    <w:p w:rsidR="00EA153F" w:rsidRDefault="00EA153F" w:rsidP="00591121">
      <w:pPr>
        <w:spacing w:after="0" w:line="240" w:lineRule="auto"/>
        <w:rPr>
          <w:rFonts w:ascii="Times New Roman" w:hAnsi="Times New Roman" w:cs="Times New Roman"/>
          <w:sz w:val="24"/>
          <w:szCs w:val="24"/>
        </w:rPr>
      </w:pPr>
    </w:p>
    <w:p w:rsidR="00EA153F" w:rsidRDefault="00657424" w:rsidP="00591121">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4443730</wp:posOffset>
                </wp:positionH>
                <wp:positionV relativeFrom="paragraph">
                  <wp:posOffset>2292350</wp:posOffset>
                </wp:positionV>
                <wp:extent cx="1304925" cy="228600"/>
                <wp:effectExtent l="0" t="0" r="28575" b="19050"/>
                <wp:wrapNone/>
                <wp:docPr id="7" name="Ellipse 7"/>
                <wp:cNvGraphicFramePr/>
                <a:graphic xmlns:a="http://schemas.openxmlformats.org/drawingml/2006/main">
                  <a:graphicData uri="http://schemas.microsoft.com/office/word/2010/wordprocessingShape">
                    <wps:wsp>
                      <wps:cNvSpPr/>
                      <wps:spPr>
                        <a:xfrm>
                          <a:off x="0" y="0"/>
                          <a:ext cx="1304925"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72D044" id="Ellipse 7" o:spid="_x0000_s1026" style="position:absolute;margin-left:349.9pt;margin-top:180.5pt;width:102.75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" filled="f" strokecolor="black [3213]" strokeweight="1pt">
                <v:stroke joinstyle="miter"/>
              </v:oval>
            </w:pict>
          </mc:Fallback>
        </mc:AlternateContent>
      </w:r>
      <w:r>
        <w:rPr>
          <w:noProof/>
        </w:rPr>
        <w:drawing>
          <wp:inline distT="0" distB="0" distL="0" distR="0" wp14:anchorId="60161DC6" wp14:editId="59F781BE">
            <wp:extent cx="8892540" cy="3446145"/>
            <wp:effectExtent l="0" t="0" r="381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92540" cy="3446145"/>
                    </a:xfrm>
                    <a:prstGeom prst="rect">
                      <a:avLst/>
                    </a:prstGeom>
                  </pic:spPr>
                </pic:pic>
              </a:graphicData>
            </a:graphic>
          </wp:inline>
        </w:drawing>
      </w:r>
    </w:p>
    <w:p w:rsidR="00C84A15" w:rsidRDefault="00C84A15" w:rsidP="00591121">
      <w:pPr>
        <w:spacing w:after="0" w:line="240" w:lineRule="auto"/>
        <w:rPr>
          <w:rFonts w:ascii="Times New Roman" w:hAnsi="Times New Roman" w:cs="Times New Roman"/>
          <w:sz w:val="24"/>
          <w:szCs w:val="24"/>
        </w:rPr>
      </w:pPr>
    </w:p>
    <w:p w:rsidR="00657424" w:rsidRDefault="00657424" w:rsidP="00657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535B89">
        <w:rPr>
          <w:rFonts w:ascii="Times New Roman" w:hAnsi="Times New Roman" w:cs="Times New Roman"/>
          <w:i/>
          <w:sz w:val="24"/>
          <w:szCs w:val="24"/>
        </w:rPr>
        <w:t>Action</w:t>
      </w:r>
      <w:r>
        <w:rPr>
          <w:rFonts w:ascii="Times New Roman" w:hAnsi="Times New Roman" w:cs="Times New Roman"/>
          <w:sz w:val="24"/>
          <w:szCs w:val="24"/>
        </w:rPr>
        <w:t> : Module « Dépenses » / « Validation des dépenses »</w:t>
      </w:r>
    </w:p>
    <w:p w:rsidR="00A14391" w:rsidRDefault="00A14391" w:rsidP="00657424">
      <w:pPr>
        <w:spacing w:after="0" w:line="240" w:lineRule="auto"/>
        <w:jc w:val="both"/>
        <w:rPr>
          <w:rFonts w:ascii="Times New Roman" w:hAnsi="Times New Roman" w:cs="Times New Roman"/>
          <w:sz w:val="24"/>
          <w:szCs w:val="24"/>
        </w:rPr>
      </w:pPr>
    </w:p>
    <w:p w:rsidR="00292840" w:rsidRPr="00727ECF" w:rsidRDefault="00292840" w:rsidP="006574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Ouverture de la </w:t>
      </w:r>
      <w:r w:rsidR="00660865">
        <w:rPr>
          <w:rFonts w:ascii="Times New Roman" w:hAnsi="Times New Roman" w:cs="Times New Roman"/>
          <w:sz w:val="24"/>
          <w:szCs w:val="24"/>
        </w:rPr>
        <w:t>fenêtre</w:t>
      </w:r>
      <w:r>
        <w:rPr>
          <w:rFonts w:ascii="Times New Roman" w:hAnsi="Times New Roman" w:cs="Times New Roman"/>
          <w:sz w:val="24"/>
          <w:szCs w:val="24"/>
        </w:rPr>
        <w:t xml:space="preserve"> « GSMF1QS1 ». Il faut rechercher le fournisseur</w:t>
      </w:r>
      <w:r w:rsidR="000B266C">
        <w:rPr>
          <w:rFonts w:ascii="Times New Roman" w:hAnsi="Times New Roman" w:cs="Times New Roman"/>
          <w:sz w:val="24"/>
          <w:szCs w:val="24"/>
        </w:rPr>
        <w:t xml:space="preserve"> (bandeau bleu en haut). Il faut ensuite accepter ou refuser pour </w:t>
      </w:r>
      <w:r w:rsidR="00E229D6">
        <w:rPr>
          <w:rFonts w:ascii="Times New Roman" w:hAnsi="Times New Roman" w:cs="Times New Roman"/>
          <w:sz w:val="24"/>
          <w:szCs w:val="24"/>
        </w:rPr>
        <w:t>resoumettre</w:t>
      </w:r>
      <w:r w:rsidR="000B266C">
        <w:rPr>
          <w:rFonts w:ascii="Times New Roman" w:hAnsi="Times New Roman" w:cs="Times New Roman"/>
          <w:sz w:val="24"/>
          <w:szCs w:val="24"/>
        </w:rPr>
        <w:t xml:space="preserve"> pour envoyer la demande de paiement à l’agent comptable et cliquez sur la disquette verte au bout de la ligne pour enregistrer.</w:t>
      </w:r>
    </w:p>
    <w:p w:rsidR="00657424" w:rsidRDefault="00657424">
      <w:pPr>
        <w:rPr>
          <w:rFonts w:ascii="Times New Roman" w:hAnsi="Times New Roman" w:cs="Times New Roman"/>
          <w:sz w:val="24"/>
          <w:szCs w:val="24"/>
        </w:rPr>
      </w:pPr>
      <w:r>
        <w:rPr>
          <w:rFonts w:ascii="Times New Roman" w:hAnsi="Times New Roman" w:cs="Times New Roman"/>
          <w:sz w:val="24"/>
          <w:szCs w:val="24"/>
        </w:rPr>
        <w:br w:type="page"/>
      </w:r>
    </w:p>
    <w:p w:rsidR="00BA574E" w:rsidRDefault="00BA574E" w:rsidP="00591121">
      <w:pPr>
        <w:spacing w:after="0" w:line="240" w:lineRule="auto"/>
        <w:rPr>
          <w:rFonts w:ascii="Times New Roman" w:hAnsi="Times New Roman" w:cs="Times New Roman"/>
          <w:sz w:val="24"/>
          <w:szCs w:val="24"/>
        </w:rPr>
      </w:pPr>
    </w:p>
    <w:p w:rsidR="00465B1D" w:rsidRDefault="00465B1D" w:rsidP="00465B1D">
      <w:pPr>
        <w:spacing w:after="0" w:line="240" w:lineRule="auto"/>
        <w:rPr>
          <w:rFonts w:ascii="Times New Roman" w:hAnsi="Times New Roman" w:cs="Times New Roman"/>
          <w:sz w:val="24"/>
          <w:szCs w:val="24"/>
        </w:rPr>
      </w:pPr>
      <w:r>
        <w:rPr>
          <w:rFonts w:ascii="Times New Roman" w:hAnsi="Times New Roman" w:cs="Times New Roman"/>
          <w:b/>
          <w:sz w:val="28"/>
          <w:szCs w:val="28"/>
          <w:u w:val="single"/>
        </w:rPr>
        <w:sym w:font="Wingdings 2" w:char="F06C"/>
      </w:r>
      <w:r>
        <w:rPr>
          <w:rFonts w:ascii="Times New Roman" w:hAnsi="Times New Roman" w:cs="Times New Roman"/>
          <w:b/>
          <w:sz w:val="28"/>
          <w:szCs w:val="28"/>
          <w:u w:val="single"/>
        </w:rPr>
        <w:t xml:space="preserve"> Mise en paiement d’une demande de paiement (profil comptable)</w:t>
      </w:r>
    </w:p>
    <w:p w:rsidR="00BA574E" w:rsidRDefault="00BA574E" w:rsidP="00591121">
      <w:pPr>
        <w:spacing w:after="0" w:line="240" w:lineRule="auto"/>
        <w:rPr>
          <w:rFonts w:ascii="Times New Roman" w:hAnsi="Times New Roman" w:cs="Times New Roman"/>
          <w:sz w:val="24"/>
          <w:szCs w:val="24"/>
        </w:rPr>
      </w:pPr>
    </w:p>
    <w:p w:rsidR="00D11F95" w:rsidRDefault="00D11F95" w:rsidP="00D11F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Pr="00535B89">
        <w:rPr>
          <w:rFonts w:ascii="Times New Roman" w:hAnsi="Times New Roman" w:cs="Times New Roman"/>
          <w:i/>
          <w:sz w:val="24"/>
          <w:szCs w:val="24"/>
        </w:rPr>
        <w:t>Action</w:t>
      </w:r>
      <w:r>
        <w:rPr>
          <w:rFonts w:ascii="Times New Roman" w:hAnsi="Times New Roman" w:cs="Times New Roman"/>
          <w:sz w:val="24"/>
          <w:szCs w:val="24"/>
        </w:rPr>
        <w:t> : Module « Dépenses » / « Prise en charge des DP »</w:t>
      </w:r>
    </w:p>
    <w:p w:rsidR="00465B1D" w:rsidRDefault="00465B1D" w:rsidP="00591121">
      <w:pPr>
        <w:spacing w:after="0" w:line="240" w:lineRule="auto"/>
        <w:rPr>
          <w:rFonts w:ascii="Times New Roman" w:hAnsi="Times New Roman" w:cs="Times New Roman"/>
          <w:sz w:val="24"/>
          <w:szCs w:val="24"/>
        </w:rPr>
      </w:pPr>
    </w:p>
    <w:p w:rsidR="00465B1D" w:rsidRDefault="00D11F95" w:rsidP="00591121">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001C0715">
        <w:rPr>
          <w:rFonts w:ascii="Times New Roman" w:hAnsi="Times New Roman" w:cs="Times New Roman"/>
          <w:sz w:val="24"/>
          <w:szCs w:val="24"/>
        </w:rPr>
        <w:t>Ouverture de la fenêtre « YGSMF1QS ». On sélectionne la liste des factures souhaitées (possibilité de voir le contenu dans la fenêtre du bas). Dans la fenêtre du haut, on peut visualiser la facture en cliquant sur le trombone (afin de faire les vérifications nécessaire). Ensuite, il faut cliquer sur « valider ou rejet » et enregistrer en cliquant sur la disquette pour valider.</w:t>
      </w:r>
    </w:p>
    <w:p w:rsidR="00465B1D" w:rsidRDefault="00465B1D" w:rsidP="00591121">
      <w:pPr>
        <w:spacing w:after="0" w:line="240" w:lineRule="auto"/>
        <w:rPr>
          <w:rFonts w:ascii="Times New Roman" w:hAnsi="Times New Roman" w:cs="Times New Roman"/>
          <w:sz w:val="24"/>
          <w:szCs w:val="24"/>
        </w:rPr>
      </w:pPr>
    </w:p>
    <w:p w:rsidR="00465B1D" w:rsidRDefault="00992389" w:rsidP="00591121">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Voir fiche de </w:t>
      </w:r>
      <w:r w:rsidR="000500D6">
        <w:rPr>
          <w:rFonts w:ascii="Times New Roman" w:hAnsi="Times New Roman" w:cs="Times New Roman"/>
          <w:sz w:val="24"/>
          <w:szCs w:val="24"/>
        </w:rPr>
        <w:t>Victor</w:t>
      </w:r>
      <w:r>
        <w:rPr>
          <w:rFonts w:ascii="Times New Roman" w:hAnsi="Times New Roman" w:cs="Times New Roman"/>
          <w:sz w:val="24"/>
          <w:szCs w:val="24"/>
        </w:rPr>
        <w:t xml:space="preserve"> </w:t>
      </w:r>
      <w:r w:rsidR="000500D6">
        <w:rPr>
          <w:rFonts w:ascii="Times New Roman" w:hAnsi="Times New Roman" w:cs="Times New Roman"/>
          <w:sz w:val="24"/>
          <w:szCs w:val="24"/>
        </w:rPr>
        <w:t>Dury</w:t>
      </w:r>
    </w:p>
    <w:p w:rsidR="00465B1D" w:rsidRDefault="00465B1D" w:rsidP="00591121">
      <w:pPr>
        <w:spacing w:after="0" w:line="240" w:lineRule="auto"/>
        <w:rPr>
          <w:rFonts w:ascii="Times New Roman" w:hAnsi="Times New Roman" w:cs="Times New Roman"/>
          <w:sz w:val="24"/>
          <w:szCs w:val="24"/>
        </w:rPr>
      </w:pPr>
    </w:p>
    <w:p w:rsidR="00465B1D" w:rsidRDefault="00465B1D" w:rsidP="00591121">
      <w:pPr>
        <w:spacing w:after="0" w:line="240" w:lineRule="auto"/>
        <w:rPr>
          <w:rFonts w:ascii="Times New Roman" w:hAnsi="Times New Roman" w:cs="Times New Roman"/>
          <w:sz w:val="24"/>
          <w:szCs w:val="24"/>
        </w:rPr>
      </w:pPr>
    </w:p>
    <w:p w:rsidR="00465B1D" w:rsidRDefault="00465B1D" w:rsidP="00591121">
      <w:pPr>
        <w:spacing w:after="0" w:line="240" w:lineRule="auto"/>
        <w:rPr>
          <w:rFonts w:ascii="Times New Roman" w:hAnsi="Times New Roman" w:cs="Times New Roman"/>
          <w:sz w:val="24"/>
          <w:szCs w:val="24"/>
        </w:rPr>
      </w:pPr>
    </w:p>
    <w:p w:rsidR="00465B1D" w:rsidRDefault="00465B1D" w:rsidP="00591121">
      <w:pPr>
        <w:spacing w:after="0" w:line="240" w:lineRule="auto"/>
        <w:rPr>
          <w:rFonts w:ascii="Times New Roman" w:hAnsi="Times New Roman" w:cs="Times New Roman"/>
          <w:sz w:val="24"/>
          <w:szCs w:val="24"/>
        </w:rPr>
      </w:pPr>
    </w:p>
    <w:p w:rsidR="00BD4E93" w:rsidRDefault="00BD4E93">
      <w:pPr>
        <w:rPr>
          <w:rFonts w:ascii="Times New Roman" w:hAnsi="Times New Roman" w:cs="Times New Roman"/>
          <w:sz w:val="24"/>
          <w:szCs w:val="24"/>
        </w:rPr>
      </w:pPr>
    </w:p>
    <w:sectPr w:rsidR="00BD4E93" w:rsidSect="008D224E">
      <w:footerReference w:type="default" r:id="rId1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282" w:rsidRDefault="002C3282" w:rsidP="002C3282">
      <w:pPr>
        <w:spacing w:after="0" w:line="240" w:lineRule="auto"/>
      </w:pPr>
      <w:r>
        <w:separator/>
      </w:r>
    </w:p>
  </w:endnote>
  <w:endnote w:type="continuationSeparator" w:id="0">
    <w:p w:rsidR="002C3282" w:rsidRDefault="002C3282" w:rsidP="002C3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282" w:rsidRDefault="002C3282">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rsidR="002C3282" w:rsidRDefault="00794F0E">
    <w:pPr>
      <w:pStyle w:val="Pieddepage"/>
    </w:pPr>
    <w:r>
      <w:t>Lycée Saint Lambert -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282" w:rsidRDefault="002C3282" w:rsidP="002C3282">
      <w:pPr>
        <w:spacing w:after="0" w:line="240" w:lineRule="auto"/>
      </w:pPr>
      <w:r>
        <w:separator/>
      </w:r>
    </w:p>
  </w:footnote>
  <w:footnote w:type="continuationSeparator" w:id="0">
    <w:p w:rsidR="002C3282" w:rsidRDefault="002C3282" w:rsidP="002C3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81369"/>
    <w:multiLevelType w:val="hybridMultilevel"/>
    <w:tmpl w:val="2BAA9664"/>
    <w:lvl w:ilvl="0" w:tplc="7512907A">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 w15:restartNumberingAfterBreak="0">
    <w:nsid w:val="402B7962"/>
    <w:multiLevelType w:val="hybridMultilevel"/>
    <w:tmpl w:val="B3BCC99C"/>
    <w:lvl w:ilvl="0" w:tplc="B0A683BE">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 w15:restartNumberingAfterBreak="0">
    <w:nsid w:val="4537005A"/>
    <w:multiLevelType w:val="hybridMultilevel"/>
    <w:tmpl w:val="BBB6A96C"/>
    <w:lvl w:ilvl="0" w:tplc="29B67840">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3" w15:restartNumberingAfterBreak="0">
    <w:nsid w:val="65926AF8"/>
    <w:multiLevelType w:val="hybridMultilevel"/>
    <w:tmpl w:val="5DC49FF2"/>
    <w:lvl w:ilvl="0" w:tplc="25C8E5A4">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4" w15:restartNumberingAfterBreak="0">
    <w:nsid w:val="764C0AEE"/>
    <w:multiLevelType w:val="hybridMultilevel"/>
    <w:tmpl w:val="777E881A"/>
    <w:lvl w:ilvl="0" w:tplc="09E4EDC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C563E83"/>
    <w:multiLevelType w:val="hybridMultilevel"/>
    <w:tmpl w:val="0366E238"/>
    <w:lvl w:ilvl="0" w:tplc="77F42AEC">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ECF"/>
    <w:rsid w:val="00005E67"/>
    <w:rsid w:val="00012F97"/>
    <w:rsid w:val="000228AA"/>
    <w:rsid w:val="00025D7D"/>
    <w:rsid w:val="000429B0"/>
    <w:rsid w:val="00043B9E"/>
    <w:rsid w:val="00045988"/>
    <w:rsid w:val="000500D6"/>
    <w:rsid w:val="0005637F"/>
    <w:rsid w:val="00090B48"/>
    <w:rsid w:val="000B266C"/>
    <w:rsid w:val="000C027F"/>
    <w:rsid w:val="000C6515"/>
    <w:rsid w:val="000D2497"/>
    <w:rsid w:val="000D747C"/>
    <w:rsid w:val="00142C1B"/>
    <w:rsid w:val="00146E72"/>
    <w:rsid w:val="0015558D"/>
    <w:rsid w:val="00156E4C"/>
    <w:rsid w:val="001571B0"/>
    <w:rsid w:val="00162AA5"/>
    <w:rsid w:val="00194EDC"/>
    <w:rsid w:val="001973C5"/>
    <w:rsid w:val="001A65AE"/>
    <w:rsid w:val="001A6610"/>
    <w:rsid w:val="001B5C5A"/>
    <w:rsid w:val="001C0715"/>
    <w:rsid w:val="001C76C3"/>
    <w:rsid w:val="001D0EE5"/>
    <w:rsid w:val="001D21D5"/>
    <w:rsid w:val="001D7389"/>
    <w:rsid w:val="001E6256"/>
    <w:rsid w:val="00210527"/>
    <w:rsid w:val="00223220"/>
    <w:rsid w:val="00252AC5"/>
    <w:rsid w:val="0026023C"/>
    <w:rsid w:val="0026444E"/>
    <w:rsid w:val="00272222"/>
    <w:rsid w:val="00287CB1"/>
    <w:rsid w:val="00292840"/>
    <w:rsid w:val="002A188A"/>
    <w:rsid w:val="002C3282"/>
    <w:rsid w:val="002C40F8"/>
    <w:rsid w:val="002E44DD"/>
    <w:rsid w:val="002F57EE"/>
    <w:rsid w:val="00301A61"/>
    <w:rsid w:val="00312297"/>
    <w:rsid w:val="00314BAC"/>
    <w:rsid w:val="00315814"/>
    <w:rsid w:val="003205B1"/>
    <w:rsid w:val="00324A7B"/>
    <w:rsid w:val="00325959"/>
    <w:rsid w:val="00327103"/>
    <w:rsid w:val="00344C19"/>
    <w:rsid w:val="003505F7"/>
    <w:rsid w:val="003719C7"/>
    <w:rsid w:val="00372FE2"/>
    <w:rsid w:val="0038595A"/>
    <w:rsid w:val="003869E1"/>
    <w:rsid w:val="00386C93"/>
    <w:rsid w:val="00387EC7"/>
    <w:rsid w:val="003A162B"/>
    <w:rsid w:val="003A33EA"/>
    <w:rsid w:val="003B4A60"/>
    <w:rsid w:val="003D504E"/>
    <w:rsid w:val="003E7BDA"/>
    <w:rsid w:val="003F5D96"/>
    <w:rsid w:val="003F6AC6"/>
    <w:rsid w:val="00407006"/>
    <w:rsid w:val="00410E09"/>
    <w:rsid w:val="00410FAC"/>
    <w:rsid w:val="00423E84"/>
    <w:rsid w:val="00444FDE"/>
    <w:rsid w:val="00445918"/>
    <w:rsid w:val="0044609A"/>
    <w:rsid w:val="0044620B"/>
    <w:rsid w:val="004571AD"/>
    <w:rsid w:val="004613BF"/>
    <w:rsid w:val="00461EC3"/>
    <w:rsid w:val="00465B1D"/>
    <w:rsid w:val="004675D0"/>
    <w:rsid w:val="0047309D"/>
    <w:rsid w:val="00484D1A"/>
    <w:rsid w:val="004A1C9B"/>
    <w:rsid w:val="004B05FA"/>
    <w:rsid w:val="004B6D4A"/>
    <w:rsid w:val="004C4E97"/>
    <w:rsid w:val="004D4488"/>
    <w:rsid w:val="004D6117"/>
    <w:rsid w:val="004E10DE"/>
    <w:rsid w:val="00503DB7"/>
    <w:rsid w:val="005076A9"/>
    <w:rsid w:val="00523D10"/>
    <w:rsid w:val="00535B89"/>
    <w:rsid w:val="00550776"/>
    <w:rsid w:val="0055411C"/>
    <w:rsid w:val="005563A5"/>
    <w:rsid w:val="0055699D"/>
    <w:rsid w:val="00570230"/>
    <w:rsid w:val="00572E10"/>
    <w:rsid w:val="0057469F"/>
    <w:rsid w:val="00575699"/>
    <w:rsid w:val="00591121"/>
    <w:rsid w:val="00591F02"/>
    <w:rsid w:val="00594B75"/>
    <w:rsid w:val="005A7920"/>
    <w:rsid w:val="005B085B"/>
    <w:rsid w:val="005C08AB"/>
    <w:rsid w:val="005C3EB4"/>
    <w:rsid w:val="005C6E67"/>
    <w:rsid w:val="005D3530"/>
    <w:rsid w:val="005D455F"/>
    <w:rsid w:val="005D55B1"/>
    <w:rsid w:val="005E5692"/>
    <w:rsid w:val="005F5B75"/>
    <w:rsid w:val="006007FC"/>
    <w:rsid w:val="00602A89"/>
    <w:rsid w:val="006120A3"/>
    <w:rsid w:val="00615EA3"/>
    <w:rsid w:val="00637C3A"/>
    <w:rsid w:val="00637DEB"/>
    <w:rsid w:val="006570BF"/>
    <w:rsid w:val="00657424"/>
    <w:rsid w:val="00660865"/>
    <w:rsid w:val="00661BB1"/>
    <w:rsid w:val="0067120F"/>
    <w:rsid w:val="006715E6"/>
    <w:rsid w:val="00682D81"/>
    <w:rsid w:val="0069118E"/>
    <w:rsid w:val="006B08BC"/>
    <w:rsid w:val="006B444F"/>
    <w:rsid w:val="006C1C10"/>
    <w:rsid w:val="00707375"/>
    <w:rsid w:val="007115ED"/>
    <w:rsid w:val="00721D91"/>
    <w:rsid w:val="00727ECF"/>
    <w:rsid w:val="00733C7C"/>
    <w:rsid w:val="0073784D"/>
    <w:rsid w:val="00741C51"/>
    <w:rsid w:val="00762D76"/>
    <w:rsid w:val="00767DC6"/>
    <w:rsid w:val="007724A3"/>
    <w:rsid w:val="00773DCC"/>
    <w:rsid w:val="007772FD"/>
    <w:rsid w:val="0078296B"/>
    <w:rsid w:val="00787583"/>
    <w:rsid w:val="00790AC7"/>
    <w:rsid w:val="00794F0E"/>
    <w:rsid w:val="007951C9"/>
    <w:rsid w:val="007A39F0"/>
    <w:rsid w:val="007A5E00"/>
    <w:rsid w:val="007B4442"/>
    <w:rsid w:val="007C24EB"/>
    <w:rsid w:val="007C51EB"/>
    <w:rsid w:val="007E6AC2"/>
    <w:rsid w:val="007F0B43"/>
    <w:rsid w:val="007F6977"/>
    <w:rsid w:val="00800115"/>
    <w:rsid w:val="00801611"/>
    <w:rsid w:val="00812164"/>
    <w:rsid w:val="008123D4"/>
    <w:rsid w:val="008340C3"/>
    <w:rsid w:val="008354D6"/>
    <w:rsid w:val="0083674E"/>
    <w:rsid w:val="00844425"/>
    <w:rsid w:val="00857185"/>
    <w:rsid w:val="0086473F"/>
    <w:rsid w:val="008661BB"/>
    <w:rsid w:val="00876105"/>
    <w:rsid w:val="008C1DA2"/>
    <w:rsid w:val="008C3D8B"/>
    <w:rsid w:val="008C5E12"/>
    <w:rsid w:val="008C7C1C"/>
    <w:rsid w:val="008D224E"/>
    <w:rsid w:val="008E0A27"/>
    <w:rsid w:val="008E1FD6"/>
    <w:rsid w:val="008E6E65"/>
    <w:rsid w:val="008F5A2E"/>
    <w:rsid w:val="009227E2"/>
    <w:rsid w:val="00932990"/>
    <w:rsid w:val="00937756"/>
    <w:rsid w:val="009439D7"/>
    <w:rsid w:val="009466F6"/>
    <w:rsid w:val="009633F5"/>
    <w:rsid w:val="00964943"/>
    <w:rsid w:val="00982DBF"/>
    <w:rsid w:val="00992389"/>
    <w:rsid w:val="00994752"/>
    <w:rsid w:val="0099791A"/>
    <w:rsid w:val="009A0A65"/>
    <w:rsid w:val="009A55F2"/>
    <w:rsid w:val="009B632F"/>
    <w:rsid w:val="009B6D29"/>
    <w:rsid w:val="009C447B"/>
    <w:rsid w:val="009D216B"/>
    <w:rsid w:val="009E06EA"/>
    <w:rsid w:val="00A14391"/>
    <w:rsid w:val="00A40634"/>
    <w:rsid w:val="00A40EFA"/>
    <w:rsid w:val="00A47209"/>
    <w:rsid w:val="00A54AF4"/>
    <w:rsid w:val="00A623B5"/>
    <w:rsid w:val="00A9099D"/>
    <w:rsid w:val="00AB10BF"/>
    <w:rsid w:val="00AC4ACA"/>
    <w:rsid w:val="00AC5569"/>
    <w:rsid w:val="00AD4648"/>
    <w:rsid w:val="00AD5461"/>
    <w:rsid w:val="00AF37C3"/>
    <w:rsid w:val="00AF6EC2"/>
    <w:rsid w:val="00B00E28"/>
    <w:rsid w:val="00B046A0"/>
    <w:rsid w:val="00B0512A"/>
    <w:rsid w:val="00B05D70"/>
    <w:rsid w:val="00B20E89"/>
    <w:rsid w:val="00B2102F"/>
    <w:rsid w:val="00B26DFF"/>
    <w:rsid w:val="00B31575"/>
    <w:rsid w:val="00B320D5"/>
    <w:rsid w:val="00B34F54"/>
    <w:rsid w:val="00B43DD6"/>
    <w:rsid w:val="00B738A5"/>
    <w:rsid w:val="00B93852"/>
    <w:rsid w:val="00BA574E"/>
    <w:rsid w:val="00BB0E9F"/>
    <w:rsid w:val="00BB3293"/>
    <w:rsid w:val="00BC59CE"/>
    <w:rsid w:val="00BD441B"/>
    <w:rsid w:val="00BD4E93"/>
    <w:rsid w:val="00BD59A1"/>
    <w:rsid w:val="00BE39AE"/>
    <w:rsid w:val="00C35BAD"/>
    <w:rsid w:val="00C420F4"/>
    <w:rsid w:val="00C457FC"/>
    <w:rsid w:val="00C55CF3"/>
    <w:rsid w:val="00C738F9"/>
    <w:rsid w:val="00C84A15"/>
    <w:rsid w:val="00C86EAF"/>
    <w:rsid w:val="00C97B25"/>
    <w:rsid w:val="00CC094B"/>
    <w:rsid w:val="00CC158E"/>
    <w:rsid w:val="00CC40DE"/>
    <w:rsid w:val="00CC7607"/>
    <w:rsid w:val="00CD0546"/>
    <w:rsid w:val="00CE13DA"/>
    <w:rsid w:val="00CE4DC8"/>
    <w:rsid w:val="00CF438E"/>
    <w:rsid w:val="00D021CA"/>
    <w:rsid w:val="00D11F95"/>
    <w:rsid w:val="00D2142B"/>
    <w:rsid w:val="00D41A3E"/>
    <w:rsid w:val="00D52D3A"/>
    <w:rsid w:val="00D6156F"/>
    <w:rsid w:val="00D95CAC"/>
    <w:rsid w:val="00DA503A"/>
    <w:rsid w:val="00DB7310"/>
    <w:rsid w:val="00DC5A8A"/>
    <w:rsid w:val="00DC71B2"/>
    <w:rsid w:val="00DE4655"/>
    <w:rsid w:val="00DE5751"/>
    <w:rsid w:val="00E212B8"/>
    <w:rsid w:val="00E229D6"/>
    <w:rsid w:val="00E30E64"/>
    <w:rsid w:val="00E366AF"/>
    <w:rsid w:val="00E45189"/>
    <w:rsid w:val="00E67354"/>
    <w:rsid w:val="00E757CF"/>
    <w:rsid w:val="00E8144F"/>
    <w:rsid w:val="00E9122A"/>
    <w:rsid w:val="00EA153F"/>
    <w:rsid w:val="00EA1CF1"/>
    <w:rsid w:val="00EA42FD"/>
    <w:rsid w:val="00EA5DB6"/>
    <w:rsid w:val="00EB2BA4"/>
    <w:rsid w:val="00EE63EA"/>
    <w:rsid w:val="00EF7F51"/>
    <w:rsid w:val="00F0595C"/>
    <w:rsid w:val="00F11379"/>
    <w:rsid w:val="00F36C17"/>
    <w:rsid w:val="00F40798"/>
    <w:rsid w:val="00F42986"/>
    <w:rsid w:val="00F46855"/>
    <w:rsid w:val="00F81595"/>
    <w:rsid w:val="00F90E50"/>
    <w:rsid w:val="00F914DA"/>
    <w:rsid w:val="00F97942"/>
    <w:rsid w:val="00FA369A"/>
    <w:rsid w:val="00FC64E7"/>
    <w:rsid w:val="00FD0C9A"/>
    <w:rsid w:val="00FD0E08"/>
    <w:rsid w:val="00FD7E82"/>
    <w:rsid w:val="00FF7A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B0EDD"/>
  <w15:chartTrackingRefBased/>
  <w15:docId w15:val="{12163CBE-C242-48C0-BDB9-7A74FB1B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441B"/>
    <w:pPr>
      <w:ind w:left="720"/>
      <w:contextualSpacing/>
    </w:pPr>
  </w:style>
  <w:style w:type="paragraph" w:styleId="En-tte">
    <w:name w:val="header"/>
    <w:basedOn w:val="Normal"/>
    <w:link w:val="En-tteCar"/>
    <w:uiPriority w:val="99"/>
    <w:unhideWhenUsed/>
    <w:rsid w:val="002C3282"/>
    <w:pPr>
      <w:tabs>
        <w:tab w:val="center" w:pos="4536"/>
        <w:tab w:val="right" w:pos="9072"/>
      </w:tabs>
      <w:spacing w:after="0" w:line="240" w:lineRule="auto"/>
    </w:pPr>
  </w:style>
  <w:style w:type="character" w:customStyle="1" w:styleId="En-tteCar">
    <w:name w:val="En-tête Car"/>
    <w:basedOn w:val="Policepardfaut"/>
    <w:link w:val="En-tte"/>
    <w:uiPriority w:val="99"/>
    <w:rsid w:val="002C3282"/>
  </w:style>
  <w:style w:type="paragraph" w:styleId="Pieddepage">
    <w:name w:val="footer"/>
    <w:basedOn w:val="Normal"/>
    <w:link w:val="PieddepageCar"/>
    <w:uiPriority w:val="99"/>
    <w:unhideWhenUsed/>
    <w:rsid w:val="002C32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3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86558-E020-4A4C-95BA-0FBD872D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8</Pages>
  <Words>580</Words>
  <Characters>3194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Lycee Saint Lambert</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c:creator>
  <cp:keywords/>
  <dc:description/>
  <cp:lastModifiedBy>dsi</cp:lastModifiedBy>
  <cp:revision>157</cp:revision>
  <dcterms:created xsi:type="dcterms:W3CDTF">2021-12-02T09:22:00Z</dcterms:created>
  <dcterms:modified xsi:type="dcterms:W3CDTF">2022-06-16T06:46:00Z</dcterms:modified>
</cp:coreProperties>
</file>