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FA" w:rsidRDefault="006069FA"/>
    <w:p w:rsidR="006A6789" w:rsidRDefault="006A6789"/>
    <w:p w:rsidR="006A6789" w:rsidRDefault="006A6789" w:rsidP="006A6789">
      <w:pPr>
        <w:ind w:left="4956" w:firstLine="708"/>
      </w:pPr>
      <w:r>
        <w:t>XXXXX, le xx xxx 20xx</w:t>
      </w:r>
    </w:p>
    <w:p w:rsidR="006A6789" w:rsidRDefault="006A6789" w:rsidP="006A6789">
      <w:pPr>
        <w:ind w:left="7080"/>
      </w:pPr>
    </w:p>
    <w:p w:rsidR="006A6789" w:rsidRDefault="006A6789" w:rsidP="006A6789">
      <w:pPr>
        <w:ind w:left="7080"/>
      </w:pPr>
      <w:r>
        <w:t xml:space="preserve">Le proviseur du lycée </w:t>
      </w:r>
      <w:proofErr w:type="spellStart"/>
      <w:r>
        <w:t>Xxxxx</w:t>
      </w:r>
      <w:proofErr w:type="spellEnd"/>
      <w:r>
        <w:t xml:space="preserve"> XXXX</w:t>
      </w:r>
    </w:p>
    <w:p w:rsidR="006A6789" w:rsidRDefault="006A6789" w:rsidP="006A6789">
      <w:pPr>
        <w:ind w:left="6372" w:firstLine="708"/>
      </w:pPr>
      <w:proofErr w:type="gramStart"/>
      <w:r>
        <w:t>à</w:t>
      </w:r>
      <w:proofErr w:type="gramEnd"/>
    </w:p>
    <w:p w:rsidR="006A6789" w:rsidRDefault="006A6789" w:rsidP="006A6789">
      <w:pPr>
        <w:ind w:left="6372" w:firstLine="708"/>
      </w:pPr>
      <w:r>
        <w:t>Société XXXXXXX</w:t>
      </w:r>
    </w:p>
    <w:p w:rsidR="006A6789" w:rsidRDefault="006A6789" w:rsidP="006A6789">
      <w:pPr>
        <w:ind w:left="6372" w:firstLine="708"/>
      </w:pPr>
      <w:r>
        <w:t>XXXXXXXXXXXXX</w:t>
      </w:r>
    </w:p>
    <w:p w:rsidR="006A6789" w:rsidRDefault="006A6789" w:rsidP="006A6789">
      <w:pPr>
        <w:ind w:left="6372" w:firstLine="708"/>
      </w:pPr>
      <w:r>
        <w:t>XXXXXXXXXXXXX</w:t>
      </w:r>
    </w:p>
    <w:p w:rsidR="006A6789" w:rsidRPr="00585AD9" w:rsidRDefault="006A6789" w:rsidP="00585AD9">
      <w:pPr>
        <w:jc w:val="both"/>
      </w:pPr>
    </w:p>
    <w:p w:rsidR="006A6789" w:rsidRPr="00585AD9" w:rsidRDefault="006A6789" w:rsidP="00585AD9">
      <w:pPr>
        <w:jc w:val="both"/>
      </w:pPr>
    </w:p>
    <w:p w:rsidR="00585AD9" w:rsidRPr="00585AD9" w:rsidRDefault="00585AD9" w:rsidP="00585AD9">
      <w:pPr>
        <w:spacing w:after="0" w:line="280" w:lineRule="exact"/>
        <w:jc w:val="both"/>
        <w:rPr>
          <w:rFonts w:eastAsia="Times"/>
          <w:color w:val="auto"/>
          <w:lang w:eastAsia="fr-FR"/>
        </w:rPr>
      </w:pPr>
      <w:r w:rsidRPr="00585AD9">
        <w:rPr>
          <w:rFonts w:eastAsia="Times"/>
          <w:color w:val="auto"/>
          <w:lang w:eastAsia="fr-FR"/>
        </w:rPr>
        <w:t>Objet : déclaration sans suite du marché d’autocom du lycée</w:t>
      </w:r>
    </w:p>
    <w:p w:rsidR="00585AD9" w:rsidRPr="00585AD9" w:rsidRDefault="00585AD9" w:rsidP="00585AD9">
      <w:pPr>
        <w:spacing w:after="0" w:line="280" w:lineRule="exact"/>
        <w:jc w:val="both"/>
        <w:rPr>
          <w:rFonts w:eastAsia="Times"/>
          <w:color w:val="auto"/>
          <w:lang w:eastAsia="fr-FR"/>
        </w:rPr>
      </w:pPr>
    </w:p>
    <w:p w:rsidR="00585AD9" w:rsidRPr="00585AD9" w:rsidRDefault="00585AD9" w:rsidP="00585AD9">
      <w:pPr>
        <w:spacing w:after="0" w:line="280" w:lineRule="exact"/>
        <w:ind w:firstLine="720"/>
        <w:jc w:val="both"/>
        <w:rPr>
          <w:rFonts w:eastAsia="Times"/>
          <w:color w:val="auto"/>
          <w:lang w:eastAsia="fr-FR"/>
        </w:rPr>
      </w:pPr>
      <w:r w:rsidRPr="00585AD9">
        <w:rPr>
          <w:rFonts w:eastAsia="Times"/>
          <w:color w:val="auto"/>
          <w:lang w:eastAsia="fr-FR"/>
        </w:rPr>
        <w:t>Madame, Monsieur,</w:t>
      </w:r>
    </w:p>
    <w:p w:rsidR="00585AD9" w:rsidRPr="00585AD9" w:rsidRDefault="00585AD9" w:rsidP="00585AD9">
      <w:pPr>
        <w:spacing w:after="0" w:line="280" w:lineRule="exact"/>
        <w:jc w:val="both"/>
        <w:rPr>
          <w:rFonts w:eastAsia="Times"/>
          <w:color w:val="auto"/>
          <w:lang w:eastAsia="fr-FR"/>
        </w:rPr>
      </w:pPr>
    </w:p>
    <w:p w:rsidR="00585AD9" w:rsidRPr="00585AD9" w:rsidRDefault="00585AD9" w:rsidP="00585AD9">
      <w:pPr>
        <w:spacing w:after="200" w:line="276" w:lineRule="auto"/>
        <w:ind w:firstLine="720"/>
        <w:jc w:val="both"/>
        <w:rPr>
          <w:rFonts w:eastAsia="Calibri"/>
          <w:color w:val="auto"/>
        </w:rPr>
      </w:pPr>
      <w:r w:rsidRPr="00585AD9">
        <w:rPr>
          <w:rFonts w:eastAsia="Calibri"/>
          <w:color w:val="auto"/>
        </w:rPr>
        <w:t xml:space="preserve">Le lycée </w:t>
      </w:r>
      <w:proofErr w:type="spellStart"/>
      <w:r>
        <w:rPr>
          <w:rFonts w:eastAsia="Calibri"/>
          <w:color w:val="auto"/>
        </w:rPr>
        <w:t>Xxxx</w:t>
      </w:r>
      <w:proofErr w:type="spellEnd"/>
      <w:r>
        <w:rPr>
          <w:rFonts w:eastAsia="Calibri"/>
          <w:color w:val="auto"/>
        </w:rPr>
        <w:t xml:space="preserve"> XXXXX</w:t>
      </w:r>
      <w:r w:rsidRPr="00585AD9">
        <w:rPr>
          <w:rFonts w:eastAsia="Calibri"/>
          <w:color w:val="auto"/>
        </w:rPr>
        <w:t xml:space="preserve"> de </w:t>
      </w:r>
      <w:proofErr w:type="spellStart"/>
      <w:r>
        <w:rPr>
          <w:rFonts w:eastAsia="Calibri"/>
          <w:color w:val="auto"/>
        </w:rPr>
        <w:t>Xxxxx</w:t>
      </w:r>
      <w:proofErr w:type="spellEnd"/>
      <w:r w:rsidRPr="00585AD9">
        <w:rPr>
          <w:rFonts w:eastAsia="Calibri"/>
          <w:color w:val="auto"/>
        </w:rPr>
        <w:t xml:space="preserve"> a lancé une consultation dans le cadre d’un marché à procédure adaptée pour la fourniture d’un autocom en remplacement de l’existant. Vous avez bien voulu candidater pour cette opération et je vous en remercie.</w:t>
      </w:r>
    </w:p>
    <w:p w:rsidR="00585AD9" w:rsidRPr="00585AD9" w:rsidRDefault="00585AD9" w:rsidP="00585AD9">
      <w:pPr>
        <w:spacing w:after="200" w:line="276" w:lineRule="auto"/>
        <w:ind w:firstLine="720"/>
        <w:jc w:val="both"/>
        <w:rPr>
          <w:rFonts w:eastAsia="Calibri"/>
          <w:color w:val="auto"/>
        </w:rPr>
      </w:pPr>
      <w:r w:rsidRPr="00585AD9">
        <w:rPr>
          <w:rFonts w:eastAsia="Calibri"/>
          <w:color w:val="auto"/>
        </w:rPr>
        <w:t>J’ai le regret de vous informer que le lycée ne donnera pas suite à cette procédure de marché public pour un motif d’intérêt général. Les éléments techniques fournis par les candidats et la rédaction des documents de consultation ne permettent pas le jugement des offres reçues, rendant impossible le choix de l’offre économiquement la plus avantageuse. Par ailleurs les crédits prévus pour le financement de cet équipement figuraient au budget 20</w:t>
      </w:r>
      <w:r>
        <w:rPr>
          <w:rFonts w:eastAsia="Calibri"/>
          <w:color w:val="auto"/>
        </w:rPr>
        <w:t>xx</w:t>
      </w:r>
      <w:bookmarkStart w:id="0" w:name="_GoBack"/>
      <w:bookmarkEnd w:id="0"/>
      <w:r w:rsidRPr="00585AD9">
        <w:rPr>
          <w:rFonts w:eastAsia="Calibri"/>
          <w:color w:val="auto"/>
        </w:rPr>
        <w:t xml:space="preserve"> et les délais de réalisation ne permettraient pas de finaliser cette opération avant la fin de l’exercice.</w:t>
      </w:r>
    </w:p>
    <w:p w:rsidR="00DF53F2" w:rsidRPr="00DF53F2" w:rsidRDefault="00DF53F2" w:rsidP="00585AD9">
      <w:pPr>
        <w:spacing w:after="200" w:line="276" w:lineRule="auto"/>
        <w:ind w:firstLine="720"/>
        <w:jc w:val="both"/>
        <w:rPr>
          <w:rFonts w:eastAsia="Calibri"/>
          <w:color w:val="auto"/>
        </w:rPr>
      </w:pPr>
      <w:r w:rsidRPr="00DF53F2">
        <w:rPr>
          <w:rFonts w:eastAsia="Calibri"/>
          <w:color w:val="auto"/>
        </w:rPr>
        <w:t xml:space="preserve">Cette décision peut faire l’objet d’un recours devant la juridiction administrative territorialement compétente dans un délai de deux mois (tribunal administratif de </w:t>
      </w:r>
      <w:proofErr w:type="spellStart"/>
      <w:r w:rsidRPr="00585AD9">
        <w:rPr>
          <w:rFonts w:eastAsia="Calibri"/>
          <w:color w:val="auto"/>
        </w:rPr>
        <w:t>xxxxxx</w:t>
      </w:r>
      <w:proofErr w:type="spellEnd"/>
      <w:r w:rsidRPr="00DF53F2">
        <w:rPr>
          <w:rFonts w:eastAsia="Calibri"/>
          <w:color w:val="auto"/>
        </w:rPr>
        <w:t>).</w:t>
      </w:r>
    </w:p>
    <w:p w:rsidR="00DF53F2" w:rsidRPr="00DF53F2" w:rsidRDefault="00DF53F2" w:rsidP="00585AD9">
      <w:pPr>
        <w:spacing w:after="200" w:line="276" w:lineRule="auto"/>
        <w:ind w:firstLine="720"/>
        <w:jc w:val="both"/>
        <w:rPr>
          <w:rFonts w:eastAsia="Calibri"/>
          <w:color w:val="auto"/>
        </w:rPr>
      </w:pPr>
      <w:r w:rsidRPr="00DF53F2">
        <w:rPr>
          <w:rFonts w:eastAsia="Calibri"/>
          <w:color w:val="auto"/>
        </w:rPr>
        <w:t>Je vous prie d’agréer, madame, monsieur, l’expression de mes salutations distinguées.</w:t>
      </w:r>
    </w:p>
    <w:p w:rsidR="00DF53F2" w:rsidRPr="00DF53F2" w:rsidRDefault="00DF53F2" w:rsidP="00585AD9">
      <w:pPr>
        <w:spacing w:after="0" w:line="280" w:lineRule="exact"/>
        <w:jc w:val="both"/>
        <w:rPr>
          <w:rFonts w:eastAsia="Times"/>
          <w:color w:val="auto"/>
          <w:lang w:eastAsia="fr-FR"/>
        </w:rPr>
      </w:pPr>
    </w:p>
    <w:p w:rsidR="00DF53F2" w:rsidRPr="00DF53F2" w:rsidRDefault="00DF53F2" w:rsidP="00585AD9">
      <w:pPr>
        <w:spacing w:after="0" w:line="280" w:lineRule="exact"/>
        <w:jc w:val="both"/>
        <w:rPr>
          <w:rFonts w:eastAsia="Times"/>
          <w:color w:val="auto"/>
          <w:lang w:eastAsia="fr-FR"/>
        </w:rPr>
      </w:pPr>
      <w:r w:rsidRPr="00DF53F2">
        <w:rPr>
          <w:rFonts w:eastAsia="Times"/>
          <w:color w:val="auto"/>
          <w:lang w:eastAsia="fr-FR"/>
        </w:rPr>
        <w:tab/>
        <w:t xml:space="preserve"> </w:t>
      </w:r>
    </w:p>
    <w:p w:rsidR="006A6789" w:rsidRPr="006A6789" w:rsidRDefault="006A6789" w:rsidP="006A6789">
      <w:pPr>
        <w:spacing w:after="0" w:line="280" w:lineRule="exact"/>
        <w:rPr>
          <w:rFonts w:eastAsia="Times"/>
          <w:color w:val="auto"/>
          <w:lang w:eastAsia="fr-FR"/>
        </w:rPr>
      </w:pPr>
    </w:p>
    <w:p w:rsidR="006A6789" w:rsidRPr="006A6789" w:rsidRDefault="006A6789" w:rsidP="006A6789">
      <w:pPr>
        <w:keepNext/>
        <w:tabs>
          <w:tab w:val="left" w:pos="4536"/>
        </w:tabs>
        <w:overflowPunct w:val="0"/>
        <w:autoSpaceDE w:val="0"/>
        <w:autoSpaceDN w:val="0"/>
        <w:adjustRightInd w:val="0"/>
        <w:spacing w:after="0" w:line="240" w:lineRule="auto"/>
        <w:textAlignment w:val="baseline"/>
        <w:outlineLvl w:val="0"/>
        <w:rPr>
          <w:rFonts w:eastAsia="Times New Roman" w:cs="Times New Roman"/>
          <w:color w:val="auto"/>
          <w:kern w:val="28"/>
          <w:sz w:val="20"/>
          <w:szCs w:val="20"/>
          <w:lang w:eastAsia="fr-FR"/>
        </w:rPr>
      </w:pPr>
      <w:r w:rsidRPr="006A6789">
        <w:rPr>
          <w:rFonts w:eastAsia="Times New Roman" w:cs="Times New Roman"/>
          <w:color w:val="auto"/>
          <w:kern w:val="28"/>
          <w:sz w:val="20"/>
          <w:szCs w:val="20"/>
          <w:lang w:eastAsia="fr-FR"/>
        </w:rPr>
        <w:tab/>
        <w:t>Le proviseur,</w:t>
      </w:r>
    </w:p>
    <w:p w:rsidR="006A6789" w:rsidRPr="006A6789" w:rsidRDefault="006A6789" w:rsidP="006A6789">
      <w:pPr>
        <w:spacing w:after="0" w:line="280" w:lineRule="exact"/>
        <w:rPr>
          <w:rFonts w:eastAsia="Times" w:cs="Times New Roman"/>
          <w:color w:val="auto"/>
          <w:sz w:val="20"/>
          <w:szCs w:val="20"/>
          <w:lang w:eastAsia="fr-FR"/>
        </w:rPr>
      </w:pPr>
    </w:p>
    <w:p w:rsidR="006A6789" w:rsidRPr="006A6789" w:rsidRDefault="006A6789" w:rsidP="006A6789">
      <w:pPr>
        <w:spacing w:after="0" w:line="280" w:lineRule="exact"/>
        <w:rPr>
          <w:rFonts w:eastAsia="Times" w:cs="Times New Roman"/>
          <w:color w:val="auto"/>
          <w:sz w:val="20"/>
          <w:szCs w:val="20"/>
          <w:lang w:eastAsia="fr-FR"/>
        </w:rPr>
      </w:pPr>
    </w:p>
    <w:p w:rsidR="006A6789" w:rsidRPr="006A6789" w:rsidRDefault="006A6789" w:rsidP="006A6789">
      <w:pPr>
        <w:tabs>
          <w:tab w:val="left" w:pos="4536"/>
        </w:tabs>
        <w:spacing w:after="0" w:line="280" w:lineRule="exact"/>
        <w:ind w:firstLine="720"/>
        <w:rPr>
          <w:rFonts w:eastAsia="Times" w:cs="Times New Roman"/>
          <w:color w:val="auto"/>
          <w:sz w:val="20"/>
          <w:szCs w:val="20"/>
          <w:lang w:eastAsia="fr-FR"/>
        </w:rPr>
      </w:pPr>
      <w:r w:rsidRPr="006A6789">
        <w:rPr>
          <w:rFonts w:eastAsia="Times"/>
          <w:color w:val="auto"/>
          <w:sz w:val="20"/>
          <w:szCs w:val="20"/>
          <w:lang w:eastAsia="fr-FR"/>
        </w:rPr>
        <w:tab/>
      </w:r>
      <w:proofErr w:type="spellStart"/>
      <w:r w:rsidRPr="006A6789">
        <w:rPr>
          <w:rFonts w:eastAsia="Times"/>
          <w:color w:val="auto"/>
          <w:sz w:val="20"/>
          <w:szCs w:val="20"/>
          <w:lang w:eastAsia="fr-FR"/>
        </w:rPr>
        <w:t>Xxxxx</w:t>
      </w:r>
      <w:proofErr w:type="spellEnd"/>
      <w:r w:rsidRPr="006A6789">
        <w:rPr>
          <w:rFonts w:eastAsia="Times"/>
          <w:color w:val="auto"/>
          <w:sz w:val="20"/>
          <w:szCs w:val="20"/>
          <w:lang w:eastAsia="fr-FR"/>
        </w:rPr>
        <w:t xml:space="preserve"> XXXX</w:t>
      </w:r>
    </w:p>
    <w:p w:rsidR="006A6789" w:rsidRPr="006A6789" w:rsidRDefault="006A6789" w:rsidP="006A6789">
      <w:pPr>
        <w:spacing w:after="0" w:line="280" w:lineRule="exact"/>
        <w:rPr>
          <w:rFonts w:eastAsia="Times" w:cs="Times New Roman"/>
          <w:color w:val="auto"/>
          <w:sz w:val="20"/>
          <w:szCs w:val="20"/>
          <w:lang w:eastAsia="fr-FR"/>
        </w:rPr>
      </w:pPr>
    </w:p>
    <w:p w:rsidR="006A6789" w:rsidRDefault="006A6789"/>
    <w:sectPr w:rsidR="006A6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8"/>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89"/>
    <w:rsid w:val="00585AD9"/>
    <w:rsid w:val="006069FA"/>
    <w:rsid w:val="006A6789"/>
    <w:rsid w:val="00857AA8"/>
    <w:rsid w:val="00DF53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1E30"/>
  <w15:chartTrackingRefBased/>
  <w15:docId w15:val="{2B58EBBA-F5AC-41F4-93A3-66415BCA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2</cp:revision>
  <dcterms:created xsi:type="dcterms:W3CDTF">2020-08-13T21:19:00Z</dcterms:created>
  <dcterms:modified xsi:type="dcterms:W3CDTF">2020-08-13T21:19:00Z</dcterms:modified>
</cp:coreProperties>
</file>